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AE0E2" w14:textId="3411ADFE" w:rsidR="007B2A37" w:rsidRPr="00AE4EB9" w:rsidRDefault="007B2A37" w:rsidP="007B2A37">
      <w:pPr>
        <w:jc w:val="center"/>
        <w:rPr>
          <w:rFonts w:cstheme="minorHAnsi"/>
          <w:b/>
          <w:u w:val="single"/>
        </w:rPr>
      </w:pPr>
    </w:p>
    <w:p w14:paraId="491208A8" w14:textId="31D531C7" w:rsidR="007B2A37" w:rsidRPr="00AE4EB9" w:rsidRDefault="00D44E5E" w:rsidP="007B2A37">
      <w:pPr>
        <w:jc w:val="center"/>
        <w:rPr>
          <w:rFonts w:cstheme="minorHAnsi"/>
          <w:b/>
        </w:rPr>
      </w:pPr>
      <w:r w:rsidRPr="00AE4EB9">
        <w:rPr>
          <w:rFonts w:cstheme="minorHAnsi"/>
        </w:rPr>
        <w:br/>
      </w:r>
      <w:r w:rsidR="760934AF" w:rsidRPr="00AE4EB9">
        <w:rPr>
          <w:rFonts w:eastAsia="Arial" w:cstheme="minorHAnsi"/>
          <w:b/>
          <w:bCs/>
        </w:rPr>
        <w:t xml:space="preserve"> </w:t>
      </w:r>
      <w:r w:rsidR="00E157F4" w:rsidRPr="00AE4EB9">
        <w:rPr>
          <w:rFonts w:eastAsia="Arial" w:cstheme="minorHAnsi"/>
          <w:b/>
          <w:bCs/>
        </w:rPr>
        <w:t xml:space="preserve">Supporter Development and Community Fundraising &amp; Events </w:t>
      </w:r>
      <w:r w:rsidR="760934AF" w:rsidRPr="00AE4EB9">
        <w:rPr>
          <w:rFonts w:eastAsia="Arial" w:cstheme="minorHAnsi"/>
          <w:b/>
          <w:bCs/>
        </w:rPr>
        <w:t>A</w:t>
      </w:r>
      <w:r w:rsidR="004726C5" w:rsidRPr="00AE4EB9">
        <w:rPr>
          <w:rFonts w:eastAsia="Arial" w:cstheme="minorHAnsi"/>
          <w:b/>
          <w:bCs/>
        </w:rPr>
        <w:t>ssistant</w:t>
      </w:r>
      <w:r w:rsidR="760934AF" w:rsidRPr="00AE4EB9">
        <w:rPr>
          <w:rFonts w:eastAsia="Arial" w:cstheme="minorHAnsi"/>
          <w:b/>
          <w:bCs/>
        </w:rPr>
        <w:t xml:space="preserve"> – Job Description</w:t>
      </w:r>
    </w:p>
    <w:p w14:paraId="02AF607F" w14:textId="2960A291" w:rsidR="7279B9CD" w:rsidRPr="00AE4EB9" w:rsidRDefault="7279B9CD" w:rsidP="7279B9CD">
      <w:pPr>
        <w:spacing w:after="0" w:line="240" w:lineRule="auto"/>
        <w:rPr>
          <w:rFonts w:cstheme="minorHAnsi"/>
        </w:rPr>
      </w:pPr>
      <w:r w:rsidRPr="00AE4EB9">
        <w:rPr>
          <w:rFonts w:cstheme="minorHAnsi"/>
        </w:rPr>
        <w:br/>
      </w:r>
      <w:r w:rsidRPr="00AE4EB9">
        <w:rPr>
          <w:rFonts w:eastAsia="Arial" w:cstheme="minorHAnsi"/>
          <w:b/>
          <w:bCs/>
          <w:color w:val="000000" w:themeColor="text1"/>
        </w:rPr>
        <w:t xml:space="preserve">Reports to: </w:t>
      </w:r>
      <w:r w:rsidR="004726C5" w:rsidRPr="00AE4EB9">
        <w:rPr>
          <w:rFonts w:eastAsia="Arial" w:cstheme="minorHAnsi"/>
          <w:color w:val="000000" w:themeColor="text1"/>
        </w:rPr>
        <w:t>Supporter Development Manager</w:t>
      </w:r>
      <w:r w:rsidR="00E157F4" w:rsidRPr="00AE4EB9">
        <w:rPr>
          <w:rFonts w:eastAsia="Arial" w:cstheme="minorHAnsi"/>
          <w:color w:val="000000" w:themeColor="text1"/>
        </w:rPr>
        <w:t xml:space="preserve"> </w:t>
      </w:r>
    </w:p>
    <w:p w14:paraId="4268E467" w14:textId="61899819" w:rsidR="008E42E4" w:rsidRPr="00AE4EB9" w:rsidRDefault="000D7C3D" w:rsidP="008E42E4">
      <w:pPr>
        <w:autoSpaceDE w:val="0"/>
        <w:autoSpaceDN w:val="0"/>
        <w:adjustRightInd w:val="0"/>
        <w:spacing w:after="0" w:line="240" w:lineRule="auto"/>
        <w:rPr>
          <w:rFonts w:cstheme="minorHAnsi"/>
          <w:color w:val="000000"/>
        </w:rPr>
      </w:pPr>
      <w:r w:rsidRPr="00AE4EB9">
        <w:rPr>
          <w:rFonts w:cstheme="minorHAnsi"/>
        </w:rPr>
        <w:br/>
      </w:r>
      <w:r w:rsidR="7279B9CD" w:rsidRPr="00AE4EB9">
        <w:rPr>
          <w:rFonts w:eastAsia="Arial" w:cstheme="minorHAnsi"/>
          <w:b/>
          <w:bCs/>
          <w:color w:val="000000" w:themeColor="text1"/>
        </w:rPr>
        <w:t xml:space="preserve">Purpose of role: </w:t>
      </w:r>
      <w:r w:rsidR="7279B9CD" w:rsidRPr="00AE4EB9">
        <w:rPr>
          <w:rFonts w:eastAsia="Arial" w:cstheme="minorHAnsi"/>
          <w:color w:val="000000" w:themeColor="text1"/>
        </w:rPr>
        <w:t>To provide effect</w:t>
      </w:r>
      <w:r w:rsidR="004726C5" w:rsidRPr="00AE4EB9">
        <w:rPr>
          <w:rFonts w:eastAsia="Arial" w:cstheme="minorHAnsi"/>
          <w:color w:val="000000" w:themeColor="text1"/>
        </w:rPr>
        <w:t>ive and efficient</w:t>
      </w:r>
      <w:r w:rsidR="7279B9CD" w:rsidRPr="00AE4EB9">
        <w:rPr>
          <w:rFonts w:eastAsia="Arial" w:cstheme="minorHAnsi"/>
          <w:color w:val="000000" w:themeColor="text1"/>
        </w:rPr>
        <w:t xml:space="preserve"> support to aid the delivery of the charity’s fundraising</w:t>
      </w:r>
      <w:r w:rsidR="004726C5" w:rsidRPr="00AE4EB9">
        <w:rPr>
          <w:rFonts w:eastAsia="Arial" w:cstheme="minorHAnsi"/>
          <w:color w:val="000000" w:themeColor="text1"/>
        </w:rPr>
        <w:t xml:space="preserve">, communications and supporter services </w:t>
      </w:r>
      <w:r w:rsidR="7279B9CD" w:rsidRPr="00AE4EB9">
        <w:rPr>
          <w:rFonts w:eastAsia="Arial" w:cstheme="minorHAnsi"/>
          <w:color w:val="000000" w:themeColor="text1"/>
        </w:rPr>
        <w:t>activity</w:t>
      </w:r>
      <w:r w:rsidR="003918FC" w:rsidRPr="00AE4EB9">
        <w:rPr>
          <w:rFonts w:eastAsia="Arial" w:cstheme="minorHAnsi"/>
          <w:color w:val="000000" w:themeColor="text1"/>
        </w:rPr>
        <w:t>.</w:t>
      </w:r>
    </w:p>
    <w:p w14:paraId="4D0F11F1" w14:textId="77777777" w:rsidR="008E42E4" w:rsidRPr="00AE4EB9" w:rsidRDefault="008E42E4" w:rsidP="008E42E4">
      <w:pPr>
        <w:autoSpaceDE w:val="0"/>
        <w:autoSpaceDN w:val="0"/>
        <w:adjustRightInd w:val="0"/>
        <w:spacing w:after="0" w:line="240" w:lineRule="auto"/>
        <w:rPr>
          <w:rFonts w:cstheme="minorHAnsi"/>
          <w:color w:val="000000"/>
        </w:rPr>
      </w:pPr>
    </w:p>
    <w:p w14:paraId="5630322D" w14:textId="7F904249" w:rsidR="008E42E4" w:rsidRPr="00AE4EB9" w:rsidRDefault="6363CC12" w:rsidP="007B2A37">
      <w:pPr>
        <w:autoSpaceDE w:val="0"/>
        <w:autoSpaceDN w:val="0"/>
        <w:adjustRightInd w:val="0"/>
        <w:spacing w:after="0" w:line="240" w:lineRule="auto"/>
        <w:rPr>
          <w:rFonts w:cstheme="minorHAnsi"/>
          <w:color w:val="000000"/>
        </w:rPr>
      </w:pPr>
      <w:r w:rsidRPr="00AE4EB9">
        <w:rPr>
          <w:rFonts w:eastAsia="Arial" w:cstheme="minorHAnsi"/>
          <w:b/>
          <w:bCs/>
          <w:color w:val="000000" w:themeColor="text1"/>
        </w:rPr>
        <w:t xml:space="preserve">Location: </w:t>
      </w:r>
      <w:r w:rsidRPr="00AE4EB9">
        <w:rPr>
          <w:rFonts w:eastAsia="Arial" w:cstheme="minorHAnsi"/>
          <w:color w:val="000000" w:themeColor="text1"/>
        </w:rPr>
        <w:t>Little Baldon, Oxfordshire</w:t>
      </w:r>
      <w:r w:rsidR="004726C5" w:rsidRPr="00AE4EB9">
        <w:rPr>
          <w:rFonts w:eastAsia="Arial" w:cstheme="minorHAnsi"/>
          <w:color w:val="000000" w:themeColor="text1"/>
        </w:rPr>
        <w:t xml:space="preserve"> </w:t>
      </w:r>
      <w:r w:rsidR="008E42E4" w:rsidRPr="00AE4EB9">
        <w:rPr>
          <w:rFonts w:cstheme="minorHAnsi"/>
        </w:rPr>
        <w:br/>
      </w:r>
    </w:p>
    <w:p w14:paraId="1201CA35" w14:textId="3F4CBD63" w:rsidR="008E42E4" w:rsidRPr="00AE4EB9" w:rsidRDefault="7279B9CD" w:rsidP="008E42E4">
      <w:pPr>
        <w:autoSpaceDE w:val="0"/>
        <w:autoSpaceDN w:val="0"/>
        <w:adjustRightInd w:val="0"/>
        <w:spacing w:after="0" w:line="240" w:lineRule="auto"/>
        <w:rPr>
          <w:rFonts w:cstheme="minorHAnsi"/>
          <w:color w:val="000000"/>
        </w:rPr>
      </w:pPr>
      <w:r w:rsidRPr="00AE4EB9">
        <w:rPr>
          <w:rFonts w:eastAsia="Arial" w:cstheme="minorHAnsi"/>
          <w:b/>
          <w:bCs/>
          <w:color w:val="000000" w:themeColor="text1"/>
        </w:rPr>
        <w:t xml:space="preserve">Hours: </w:t>
      </w:r>
      <w:r w:rsidR="00226BC8">
        <w:rPr>
          <w:rFonts w:eastAsia="Arial" w:cstheme="minorHAnsi"/>
          <w:color w:val="000000" w:themeColor="text1"/>
        </w:rPr>
        <w:t>22</w:t>
      </w:r>
      <w:r w:rsidR="004726C5" w:rsidRPr="00AE4EB9">
        <w:rPr>
          <w:rFonts w:eastAsia="Arial" w:cstheme="minorHAnsi"/>
          <w:color w:val="000000" w:themeColor="text1"/>
        </w:rPr>
        <w:t xml:space="preserve"> hours per week</w:t>
      </w:r>
      <w:r w:rsidRPr="00AE4EB9">
        <w:rPr>
          <w:rFonts w:eastAsia="Arial" w:cstheme="minorHAnsi"/>
          <w:color w:val="000000" w:themeColor="text1"/>
        </w:rPr>
        <w:t>.</w:t>
      </w:r>
    </w:p>
    <w:p w14:paraId="69B70F45" w14:textId="77777777" w:rsidR="000D7C3D" w:rsidRPr="00AE4EB9" w:rsidRDefault="000D7C3D" w:rsidP="008E42E4">
      <w:pPr>
        <w:autoSpaceDE w:val="0"/>
        <w:autoSpaceDN w:val="0"/>
        <w:adjustRightInd w:val="0"/>
        <w:spacing w:after="0" w:line="240" w:lineRule="auto"/>
        <w:rPr>
          <w:rFonts w:cstheme="minorHAnsi"/>
          <w:color w:val="000000"/>
        </w:rPr>
      </w:pPr>
      <w:bookmarkStart w:id="0" w:name="_GoBack"/>
      <w:bookmarkEnd w:id="0"/>
    </w:p>
    <w:p w14:paraId="2ED1B6DD" w14:textId="637BB879" w:rsidR="008E42E4" w:rsidRPr="00AE4EB9" w:rsidRDefault="7279B9CD" w:rsidP="00B60123">
      <w:pPr>
        <w:autoSpaceDE w:val="0"/>
        <w:autoSpaceDN w:val="0"/>
        <w:adjustRightInd w:val="0"/>
        <w:spacing w:after="0" w:line="240" w:lineRule="auto"/>
        <w:rPr>
          <w:rFonts w:cstheme="minorHAnsi"/>
          <w:color w:val="000000"/>
        </w:rPr>
      </w:pPr>
      <w:r w:rsidRPr="00AE4EB9">
        <w:rPr>
          <w:rFonts w:eastAsia="Arial" w:cstheme="minorHAnsi"/>
          <w:b/>
          <w:bCs/>
          <w:color w:val="000000" w:themeColor="text1"/>
        </w:rPr>
        <w:t xml:space="preserve">Salary: </w:t>
      </w:r>
      <w:r w:rsidR="00B60123" w:rsidRPr="004D227E">
        <w:rPr>
          <w:rFonts w:eastAsia="Arial" w:cstheme="minorHAnsi"/>
          <w:color w:val="000000" w:themeColor="text1"/>
        </w:rPr>
        <w:t>£20,</w:t>
      </w:r>
      <w:r w:rsidR="00B60123">
        <w:rPr>
          <w:rFonts w:eastAsia="Arial" w:cstheme="minorHAnsi"/>
          <w:color w:val="000000" w:themeColor="text1"/>
        </w:rPr>
        <w:t xml:space="preserve"> 0</w:t>
      </w:r>
      <w:r w:rsidR="00B60123" w:rsidRPr="004D227E">
        <w:rPr>
          <w:rFonts w:eastAsia="Arial" w:cstheme="minorHAnsi"/>
          <w:color w:val="000000" w:themeColor="text1"/>
        </w:rPr>
        <w:t>00 full time equivalent, per annum pro rata.</w:t>
      </w:r>
    </w:p>
    <w:p w14:paraId="49F92C35" w14:textId="77777777" w:rsidR="00B60123" w:rsidRPr="004D227E" w:rsidRDefault="7279B9CD" w:rsidP="00B60123">
      <w:pPr>
        <w:spacing w:after="0" w:line="240" w:lineRule="auto"/>
        <w:rPr>
          <w:rFonts w:cstheme="minorHAnsi"/>
        </w:rPr>
      </w:pPr>
      <w:r w:rsidRPr="00AE4EB9">
        <w:rPr>
          <w:rFonts w:cstheme="minorHAnsi"/>
        </w:rPr>
        <w:br/>
      </w:r>
      <w:r w:rsidRPr="00AE4EB9">
        <w:rPr>
          <w:rFonts w:eastAsia="Arial" w:cstheme="minorHAnsi"/>
          <w:b/>
          <w:bCs/>
          <w:color w:val="000000" w:themeColor="text1"/>
        </w:rPr>
        <w:t xml:space="preserve">To apply: </w:t>
      </w:r>
      <w:r w:rsidRPr="00AE4EB9">
        <w:rPr>
          <w:rFonts w:eastAsia="Arial" w:cstheme="minorHAnsi"/>
          <w:color w:val="000000" w:themeColor="text1"/>
        </w:rPr>
        <w:t xml:space="preserve">Please submit your CV with a covering letter to </w:t>
      </w:r>
      <w:r w:rsidR="004726C5" w:rsidRPr="00AE4EB9">
        <w:rPr>
          <w:rFonts w:eastAsia="Arial" w:cstheme="minorHAnsi"/>
          <w:color w:val="000000" w:themeColor="text1"/>
        </w:rPr>
        <w:t>louise.tillcock</w:t>
      </w:r>
      <w:r w:rsidRPr="00AE4EB9">
        <w:rPr>
          <w:rFonts w:eastAsia="Arial" w:cstheme="minorHAnsi"/>
        </w:rPr>
        <w:t>@foreverhoundstrust.org</w:t>
      </w:r>
      <w:r w:rsidRPr="00AE4EB9">
        <w:rPr>
          <w:rFonts w:eastAsia="Arial" w:cstheme="minorHAnsi"/>
          <w:color w:val="000000" w:themeColor="text1"/>
        </w:rPr>
        <w:t xml:space="preserve"> explaining your suitability for the role</w:t>
      </w:r>
      <w:r w:rsidR="00B60123">
        <w:rPr>
          <w:rFonts w:eastAsia="Arial" w:cstheme="minorHAnsi"/>
          <w:color w:val="000000" w:themeColor="text1"/>
        </w:rPr>
        <w:t xml:space="preserve"> </w:t>
      </w:r>
      <w:r w:rsidR="00B60123" w:rsidRPr="004D227E">
        <w:rPr>
          <w:rFonts w:eastAsia="Arial" w:cstheme="minorHAnsi"/>
          <w:color w:val="000000" w:themeColor="text1"/>
        </w:rPr>
        <w:t xml:space="preserve">by </w:t>
      </w:r>
      <w:r w:rsidR="00B60123">
        <w:rPr>
          <w:rFonts w:eastAsia="Arial" w:cstheme="minorHAnsi"/>
          <w:color w:val="000000" w:themeColor="text1"/>
        </w:rPr>
        <w:t>5pm on Monday 27 September 2021</w:t>
      </w:r>
    </w:p>
    <w:p w14:paraId="6AC4C471" w14:textId="562E517E" w:rsidR="7279B9CD" w:rsidRPr="00AE4EB9" w:rsidRDefault="7279B9CD" w:rsidP="7279B9CD">
      <w:pPr>
        <w:spacing w:after="0" w:line="240" w:lineRule="auto"/>
        <w:rPr>
          <w:rFonts w:cstheme="minorHAnsi"/>
        </w:rPr>
      </w:pPr>
    </w:p>
    <w:p w14:paraId="11E3BC13" w14:textId="714DC405" w:rsidR="00D44E5E" w:rsidRPr="00AE4EB9" w:rsidRDefault="00D44E5E" w:rsidP="000D7C3D">
      <w:pPr>
        <w:autoSpaceDE w:val="0"/>
        <w:autoSpaceDN w:val="0"/>
        <w:adjustRightInd w:val="0"/>
        <w:spacing w:after="0" w:line="240" w:lineRule="auto"/>
        <w:rPr>
          <w:rFonts w:cstheme="minorHAnsi"/>
          <w:color w:val="000000"/>
        </w:rPr>
      </w:pPr>
    </w:p>
    <w:p w14:paraId="42F5F26E" w14:textId="77777777" w:rsidR="003C5E3A" w:rsidRPr="00AE4EB9" w:rsidRDefault="003C5E3A" w:rsidP="000D7C3D">
      <w:pPr>
        <w:autoSpaceDE w:val="0"/>
        <w:autoSpaceDN w:val="0"/>
        <w:adjustRightInd w:val="0"/>
        <w:spacing w:after="0" w:line="240" w:lineRule="auto"/>
        <w:rPr>
          <w:rFonts w:cstheme="minorHAnsi"/>
          <w:color w:val="000000"/>
        </w:rPr>
      </w:pPr>
    </w:p>
    <w:p w14:paraId="70624F75" w14:textId="77777777" w:rsidR="003C5E3A" w:rsidRPr="00AE4EB9" w:rsidRDefault="003C5E3A" w:rsidP="000D7C3D">
      <w:pPr>
        <w:autoSpaceDE w:val="0"/>
        <w:autoSpaceDN w:val="0"/>
        <w:adjustRightInd w:val="0"/>
        <w:spacing w:after="0" w:line="240" w:lineRule="auto"/>
        <w:rPr>
          <w:rFonts w:cstheme="minorHAnsi"/>
          <w:color w:val="000000"/>
        </w:rPr>
      </w:pPr>
    </w:p>
    <w:p w14:paraId="59619621" w14:textId="77777777" w:rsidR="009B6387" w:rsidRPr="00AE4EB9" w:rsidRDefault="009B6387" w:rsidP="009B6387">
      <w:pPr>
        <w:autoSpaceDE w:val="0"/>
        <w:autoSpaceDN w:val="0"/>
        <w:adjustRightInd w:val="0"/>
        <w:spacing w:after="0" w:line="240" w:lineRule="auto"/>
        <w:rPr>
          <w:rFonts w:cstheme="minorHAnsi"/>
          <w:b/>
          <w:bCs/>
          <w:color w:val="000000"/>
        </w:rPr>
      </w:pPr>
      <w:r w:rsidRPr="00AE4EB9">
        <w:rPr>
          <w:rFonts w:eastAsia="Arial" w:cstheme="minorHAnsi"/>
          <w:b/>
          <w:bCs/>
          <w:color w:val="000000" w:themeColor="text1"/>
        </w:rPr>
        <w:t>Background</w:t>
      </w:r>
      <w:r w:rsidRPr="00AE4EB9">
        <w:rPr>
          <w:rFonts w:eastAsia="Arial" w:cstheme="minorHAnsi"/>
          <w:color w:val="00B050"/>
        </w:rPr>
        <w:t xml:space="preserve">  </w:t>
      </w:r>
    </w:p>
    <w:p w14:paraId="0FC957B1" w14:textId="77777777" w:rsidR="009B6387" w:rsidRPr="00AE4EB9" w:rsidRDefault="009B6387" w:rsidP="009B6387">
      <w:pPr>
        <w:autoSpaceDE w:val="0"/>
        <w:autoSpaceDN w:val="0"/>
        <w:adjustRightInd w:val="0"/>
        <w:spacing w:after="0" w:line="240" w:lineRule="auto"/>
        <w:rPr>
          <w:rFonts w:cstheme="minorHAnsi"/>
          <w:color w:val="000000"/>
        </w:rPr>
      </w:pPr>
    </w:p>
    <w:p w14:paraId="3536BB06" w14:textId="0D6FDC84" w:rsidR="004726C5" w:rsidRPr="004726C5" w:rsidRDefault="004726C5" w:rsidP="004726C5">
      <w:pPr>
        <w:spacing w:before="100" w:beforeAutospacing="1" w:after="100" w:afterAutospacing="1" w:line="240" w:lineRule="auto"/>
        <w:rPr>
          <w:rFonts w:eastAsia="Times New Roman" w:cstheme="minorHAnsi"/>
          <w:color w:val="000000"/>
          <w:lang w:eastAsia="en-GB"/>
        </w:rPr>
      </w:pPr>
      <w:r w:rsidRPr="004726C5">
        <w:rPr>
          <w:rFonts w:eastAsia="Times New Roman" w:cstheme="minorHAnsi"/>
          <w:color w:val="000000"/>
          <w:lang w:eastAsia="en-GB"/>
        </w:rPr>
        <w:t xml:space="preserve">Forever Hounds Trust is seeking </w:t>
      </w:r>
      <w:r w:rsidR="00E5031F">
        <w:rPr>
          <w:rFonts w:eastAsia="Times New Roman" w:cstheme="minorHAnsi"/>
          <w:color w:val="000000"/>
          <w:lang w:eastAsia="en-GB"/>
        </w:rPr>
        <w:t xml:space="preserve">a </w:t>
      </w:r>
      <w:r w:rsidRPr="004726C5">
        <w:rPr>
          <w:rFonts w:eastAsia="Times New Roman" w:cstheme="minorHAnsi"/>
          <w:color w:val="000000"/>
          <w:lang w:eastAsia="en-GB"/>
        </w:rPr>
        <w:t>motivated</w:t>
      </w:r>
      <w:r w:rsidRPr="00AE4EB9">
        <w:rPr>
          <w:rFonts w:eastAsia="Times New Roman" w:cstheme="minorHAnsi"/>
          <w:color w:val="000000"/>
          <w:lang w:eastAsia="en-GB"/>
        </w:rPr>
        <w:t xml:space="preserve"> and resourceful assistant to </w:t>
      </w:r>
      <w:r w:rsidRPr="004726C5">
        <w:rPr>
          <w:rFonts w:eastAsia="Times New Roman" w:cstheme="minorHAnsi"/>
          <w:color w:val="000000"/>
          <w:lang w:eastAsia="en-GB"/>
        </w:rPr>
        <w:t xml:space="preserve">provide effective and efficient support to the charity’s </w:t>
      </w:r>
      <w:r w:rsidRPr="00AE4EB9">
        <w:rPr>
          <w:rFonts w:eastAsia="Arial" w:cstheme="minorHAnsi"/>
          <w:color w:val="000000" w:themeColor="text1"/>
        </w:rPr>
        <w:t>fundraising, communications and supporter services</w:t>
      </w:r>
      <w:r w:rsidRPr="00AE4EB9">
        <w:rPr>
          <w:rFonts w:eastAsia="Times New Roman" w:cstheme="minorHAnsi"/>
          <w:color w:val="000000"/>
          <w:lang w:eastAsia="en-GB"/>
        </w:rPr>
        <w:t xml:space="preserve"> </w:t>
      </w:r>
      <w:r w:rsidRPr="004726C5">
        <w:rPr>
          <w:rFonts w:eastAsia="Times New Roman" w:cstheme="minorHAnsi"/>
          <w:color w:val="000000"/>
          <w:lang w:eastAsia="en-GB"/>
        </w:rPr>
        <w:t>activities.</w:t>
      </w:r>
    </w:p>
    <w:p w14:paraId="0B888AD2" w14:textId="26D1EEC5" w:rsidR="009B6387" w:rsidRPr="00AE4EB9" w:rsidRDefault="004726C5" w:rsidP="004726C5">
      <w:pPr>
        <w:spacing w:before="100" w:beforeAutospacing="1" w:after="100" w:afterAutospacing="1" w:line="240" w:lineRule="auto"/>
        <w:rPr>
          <w:rFonts w:eastAsia="Times New Roman" w:cstheme="minorHAnsi"/>
          <w:color w:val="000000"/>
          <w:lang w:eastAsia="en-GB"/>
        </w:rPr>
      </w:pPr>
      <w:r w:rsidRPr="004726C5">
        <w:rPr>
          <w:rFonts w:eastAsia="Times New Roman" w:cstheme="minorHAnsi"/>
          <w:color w:val="000000"/>
          <w:lang w:eastAsia="en-GB"/>
        </w:rPr>
        <w:t>We are dedicated to the rescue, rehabilitation and homing of unwanted, abused or abandoned sighthounds. Our vision is a day when every sighthound is free from risk or need. We operate across four geographical regions covering much of the country, homing around 350 dogs each year.</w:t>
      </w:r>
    </w:p>
    <w:p w14:paraId="738045D2" w14:textId="3140139F" w:rsidR="00E157F4" w:rsidRPr="00AE4EB9" w:rsidRDefault="009B6387" w:rsidP="009B6387">
      <w:pPr>
        <w:autoSpaceDE w:val="0"/>
        <w:autoSpaceDN w:val="0"/>
        <w:adjustRightInd w:val="0"/>
        <w:spacing w:after="0" w:line="240" w:lineRule="auto"/>
        <w:rPr>
          <w:rFonts w:eastAsia="Arial" w:cstheme="minorHAnsi"/>
        </w:rPr>
      </w:pPr>
      <w:r w:rsidRPr="00AE4EB9">
        <w:rPr>
          <w:rFonts w:eastAsia="Arial" w:cstheme="minorHAnsi"/>
        </w:rPr>
        <w:t xml:space="preserve">More information on our work is available here: </w:t>
      </w:r>
      <w:hyperlink r:id="rId8" w:history="1">
        <w:r w:rsidR="00E157F4" w:rsidRPr="00AE4EB9">
          <w:rPr>
            <w:rStyle w:val="Hyperlink"/>
            <w:rFonts w:eastAsia="Arial" w:cstheme="minorHAnsi"/>
          </w:rPr>
          <w:t>http://www.foreverhoundstrust.org/</w:t>
        </w:r>
      </w:hyperlink>
    </w:p>
    <w:p w14:paraId="0DD13CC3" w14:textId="77777777" w:rsidR="00E157F4" w:rsidRPr="00AE4EB9" w:rsidRDefault="00E157F4" w:rsidP="009B6387">
      <w:pPr>
        <w:autoSpaceDE w:val="0"/>
        <w:autoSpaceDN w:val="0"/>
        <w:adjustRightInd w:val="0"/>
        <w:spacing w:after="0" w:line="240" w:lineRule="auto"/>
        <w:rPr>
          <w:rFonts w:eastAsia="Arial" w:cstheme="minorHAnsi"/>
        </w:rPr>
      </w:pPr>
    </w:p>
    <w:p w14:paraId="10424EE4" w14:textId="1E7B2C3B" w:rsidR="009B6387" w:rsidRPr="00AE4EB9" w:rsidRDefault="00E157F4" w:rsidP="009B6387">
      <w:pPr>
        <w:autoSpaceDE w:val="0"/>
        <w:autoSpaceDN w:val="0"/>
        <w:adjustRightInd w:val="0"/>
        <w:spacing w:after="0" w:line="240" w:lineRule="auto"/>
        <w:rPr>
          <w:rFonts w:cstheme="minorHAnsi"/>
        </w:rPr>
      </w:pPr>
      <w:r w:rsidRPr="00AE4EB9">
        <w:rPr>
          <w:rFonts w:eastAsia="Arial" w:cstheme="minorHAnsi"/>
        </w:rPr>
        <w:t>This role will focus on supporting the charity’s supporter development and community fundraising activity. The role will however, be expected to assist with the charity’s communications activity during periods of absence or busy periods. As a small busy team with a fluctuating workload flexibility and resourcefulness is key to th</w:t>
      </w:r>
      <w:r w:rsidR="00E5031F">
        <w:rPr>
          <w:rFonts w:eastAsia="Arial" w:cstheme="minorHAnsi"/>
        </w:rPr>
        <w:t>is</w:t>
      </w:r>
      <w:r w:rsidRPr="00AE4EB9">
        <w:rPr>
          <w:rFonts w:eastAsia="Arial" w:cstheme="minorHAnsi"/>
        </w:rPr>
        <w:t xml:space="preserve"> position.</w:t>
      </w:r>
      <w:r w:rsidR="009B6387" w:rsidRPr="00AE4EB9">
        <w:rPr>
          <w:rFonts w:eastAsia="Arial" w:cstheme="minorHAnsi"/>
        </w:rPr>
        <w:br/>
      </w:r>
    </w:p>
    <w:p w14:paraId="068F321F" w14:textId="77777777" w:rsidR="003C5E3A" w:rsidRPr="00AE4EB9" w:rsidRDefault="760934AF" w:rsidP="003C5E3A">
      <w:pPr>
        <w:autoSpaceDE w:val="0"/>
        <w:autoSpaceDN w:val="0"/>
        <w:adjustRightInd w:val="0"/>
        <w:spacing w:after="0" w:line="240" w:lineRule="auto"/>
        <w:rPr>
          <w:rFonts w:cstheme="minorHAnsi"/>
          <w:b/>
          <w:bCs/>
          <w:color w:val="000000"/>
        </w:rPr>
      </w:pPr>
      <w:r w:rsidRPr="00AE4EB9">
        <w:rPr>
          <w:rFonts w:eastAsia="Arial" w:cstheme="minorHAnsi"/>
          <w:b/>
          <w:bCs/>
          <w:color w:val="000000" w:themeColor="text1"/>
        </w:rPr>
        <w:t>Main responsibilities</w:t>
      </w:r>
      <w:r w:rsidR="003C5E3A" w:rsidRPr="00AE4EB9">
        <w:rPr>
          <w:rFonts w:cstheme="minorHAnsi"/>
        </w:rPr>
        <w:br/>
      </w:r>
    </w:p>
    <w:p w14:paraId="3E82710E" w14:textId="4C41C9A0" w:rsidR="00CE685C" w:rsidRPr="00AE4EB9" w:rsidRDefault="00920E0A" w:rsidP="760934AF">
      <w:pPr>
        <w:pStyle w:val="ListParagraph"/>
        <w:numPr>
          <w:ilvl w:val="0"/>
          <w:numId w:val="4"/>
        </w:numPr>
        <w:autoSpaceDE w:val="0"/>
        <w:autoSpaceDN w:val="0"/>
        <w:adjustRightInd w:val="0"/>
        <w:spacing w:after="0" w:line="240" w:lineRule="auto"/>
        <w:rPr>
          <w:rFonts w:eastAsia="Arial" w:cstheme="minorHAnsi"/>
          <w:b/>
          <w:bCs/>
          <w:color w:val="000000"/>
        </w:rPr>
      </w:pPr>
      <w:r w:rsidRPr="00AE4EB9">
        <w:rPr>
          <w:rFonts w:eastAsia="Arial" w:cstheme="minorHAnsi"/>
          <w:b/>
          <w:bCs/>
          <w:color w:val="000000" w:themeColor="text1"/>
        </w:rPr>
        <w:t xml:space="preserve">Assist with the charity’s Supporter Development activity </w:t>
      </w:r>
      <w:r w:rsidR="760934AF" w:rsidRPr="00AE4EB9">
        <w:rPr>
          <w:rFonts w:eastAsia="Arial" w:cstheme="minorHAnsi"/>
          <w:b/>
          <w:bCs/>
          <w:color w:val="000000" w:themeColor="text1"/>
        </w:rPr>
        <w:t>to include:</w:t>
      </w:r>
    </w:p>
    <w:p w14:paraId="577A4732" w14:textId="0921E94B" w:rsidR="00920E0A" w:rsidRPr="00AE4EB9" w:rsidRDefault="00920E0A" w:rsidP="00843E9E">
      <w:pPr>
        <w:pStyle w:val="NormalWeb"/>
        <w:numPr>
          <w:ilvl w:val="1"/>
          <w:numId w:val="2"/>
        </w:numPr>
        <w:rPr>
          <w:rFonts w:asciiTheme="minorHAnsi" w:eastAsiaTheme="minorEastAsia" w:hAnsiTheme="minorHAnsi" w:cstheme="minorHAnsi"/>
          <w:color w:val="1C1A10" w:themeColor="background2" w:themeShade="19"/>
          <w:sz w:val="22"/>
          <w:szCs w:val="22"/>
        </w:rPr>
      </w:pPr>
      <w:r w:rsidRPr="00AE4EB9">
        <w:rPr>
          <w:rFonts w:asciiTheme="minorHAnsi" w:eastAsiaTheme="minorEastAsia" w:hAnsiTheme="minorHAnsi" w:cstheme="minorHAnsi"/>
          <w:color w:val="1C1A10" w:themeColor="background2" w:themeShade="19"/>
          <w:sz w:val="22"/>
          <w:szCs w:val="22"/>
        </w:rPr>
        <w:t xml:space="preserve">Process donations </w:t>
      </w:r>
    </w:p>
    <w:p w14:paraId="74FFA335" w14:textId="3FA88814" w:rsidR="00920E0A" w:rsidRPr="00AE4EB9" w:rsidRDefault="00920E0A" w:rsidP="00843E9E">
      <w:pPr>
        <w:pStyle w:val="NormalWeb"/>
        <w:numPr>
          <w:ilvl w:val="1"/>
          <w:numId w:val="2"/>
        </w:numPr>
        <w:rPr>
          <w:rFonts w:asciiTheme="minorHAnsi" w:eastAsiaTheme="minorEastAsia" w:hAnsiTheme="minorHAnsi" w:cstheme="minorHAnsi"/>
          <w:color w:val="1C1A10" w:themeColor="background2" w:themeShade="19"/>
          <w:sz w:val="22"/>
          <w:szCs w:val="22"/>
        </w:rPr>
      </w:pPr>
      <w:r w:rsidRPr="00AE4EB9">
        <w:rPr>
          <w:rFonts w:asciiTheme="minorHAnsi" w:eastAsiaTheme="minorEastAsia" w:hAnsiTheme="minorHAnsi" w:cstheme="minorHAnsi"/>
          <w:color w:val="1C1A10" w:themeColor="background2" w:themeShade="19"/>
          <w:sz w:val="22"/>
          <w:szCs w:val="22"/>
        </w:rPr>
        <w:t>Assist with monthly renewal process for charity’s membership schemes</w:t>
      </w:r>
    </w:p>
    <w:p w14:paraId="3F79339E" w14:textId="45490408" w:rsidR="00920E0A" w:rsidRPr="00AE4EB9" w:rsidRDefault="00920E0A" w:rsidP="00843E9E">
      <w:pPr>
        <w:pStyle w:val="NormalWeb"/>
        <w:numPr>
          <w:ilvl w:val="1"/>
          <w:numId w:val="2"/>
        </w:numPr>
        <w:rPr>
          <w:rFonts w:asciiTheme="minorHAnsi" w:eastAsiaTheme="minorEastAsia" w:hAnsiTheme="minorHAnsi" w:cstheme="minorHAnsi"/>
          <w:color w:val="1C1A10" w:themeColor="background2" w:themeShade="19"/>
          <w:sz w:val="22"/>
          <w:szCs w:val="22"/>
        </w:rPr>
      </w:pPr>
      <w:r w:rsidRPr="00AE4EB9">
        <w:rPr>
          <w:rFonts w:asciiTheme="minorHAnsi" w:eastAsiaTheme="minorEastAsia" w:hAnsiTheme="minorHAnsi" w:cstheme="minorHAnsi"/>
          <w:color w:val="1C1A10" w:themeColor="background2" w:themeShade="19"/>
          <w:sz w:val="22"/>
          <w:szCs w:val="22"/>
        </w:rPr>
        <w:t xml:space="preserve">Maintaining and updating the charity’s CRM database to ensure Supporter’s </w:t>
      </w:r>
      <w:r w:rsidRPr="00AE4EB9">
        <w:rPr>
          <w:rFonts w:asciiTheme="minorHAnsi" w:eastAsia="Arial" w:hAnsiTheme="minorHAnsi" w:cstheme="minorHAnsi"/>
          <w:color w:val="1C1A10" w:themeColor="background2" w:themeShade="19"/>
          <w:sz w:val="22"/>
          <w:szCs w:val="22"/>
        </w:rPr>
        <w:t>records are robust, consistent and in line with GDPR.</w:t>
      </w:r>
    </w:p>
    <w:p w14:paraId="3D88AA85" w14:textId="3AAB66AD" w:rsidR="00920E0A" w:rsidRPr="00AE4EB9" w:rsidRDefault="00920E0A" w:rsidP="00843E9E">
      <w:pPr>
        <w:pStyle w:val="NormalWeb"/>
        <w:numPr>
          <w:ilvl w:val="1"/>
          <w:numId w:val="2"/>
        </w:numPr>
        <w:rPr>
          <w:rFonts w:asciiTheme="minorHAnsi" w:eastAsiaTheme="minorEastAsia" w:hAnsiTheme="minorHAnsi" w:cstheme="minorHAnsi"/>
          <w:color w:val="1C1A10" w:themeColor="background2" w:themeShade="19"/>
          <w:sz w:val="22"/>
          <w:szCs w:val="22"/>
        </w:rPr>
      </w:pPr>
      <w:r w:rsidRPr="00AE4EB9">
        <w:rPr>
          <w:rFonts w:asciiTheme="minorHAnsi" w:eastAsiaTheme="minorEastAsia" w:hAnsiTheme="minorHAnsi" w:cstheme="minorHAnsi"/>
          <w:color w:val="1C1A10" w:themeColor="background2" w:themeShade="19"/>
          <w:sz w:val="22"/>
          <w:szCs w:val="22"/>
        </w:rPr>
        <w:t>Responding to enquiries from supporters via telephone, email, online channels and written correspondence</w:t>
      </w:r>
    </w:p>
    <w:p w14:paraId="0032DF41" w14:textId="6E267701" w:rsidR="00920E0A" w:rsidRPr="00AE4EB9" w:rsidRDefault="00920E0A" w:rsidP="007F7239">
      <w:pPr>
        <w:pStyle w:val="NormalWeb"/>
        <w:numPr>
          <w:ilvl w:val="1"/>
          <w:numId w:val="1"/>
        </w:numPr>
        <w:autoSpaceDE w:val="0"/>
        <w:autoSpaceDN w:val="0"/>
        <w:adjustRightInd w:val="0"/>
        <w:spacing w:after="0"/>
        <w:rPr>
          <w:rFonts w:asciiTheme="minorHAnsi" w:eastAsiaTheme="minorEastAsia" w:hAnsiTheme="minorHAnsi" w:cstheme="minorHAnsi"/>
          <w:color w:val="000000"/>
          <w:sz w:val="22"/>
          <w:szCs w:val="22"/>
        </w:rPr>
      </w:pPr>
      <w:r w:rsidRPr="00AE4EB9">
        <w:rPr>
          <w:rFonts w:asciiTheme="minorHAnsi" w:eastAsiaTheme="minorEastAsia" w:hAnsiTheme="minorHAnsi" w:cstheme="minorHAnsi"/>
          <w:color w:val="1C1A10" w:themeColor="background2" w:themeShade="19"/>
          <w:sz w:val="22"/>
          <w:szCs w:val="22"/>
        </w:rPr>
        <w:lastRenderedPageBreak/>
        <w:t xml:space="preserve">Act as first point of </w:t>
      </w:r>
      <w:r w:rsidR="00226BC8" w:rsidRPr="00AE4EB9">
        <w:rPr>
          <w:rFonts w:asciiTheme="minorHAnsi" w:eastAsiaTheme="minorEastAsia" w:hAnsiTheme="minorHAnsi" w:cstheme="minorHAnsi"/>
          <w:color w:val="1C1A10" w:themeColor="background2" w:themeShade="19"/>
          <w:sz w:val="22"/>
          <w:szCs w:val="22"/>
        </w:rPr>
        <w:t>contact</w:t>
      </w:r>
      <w:r w:rsidRPr="00AE4EB9">
        <w:rPr>
          <w:rFonts w:asciiTheme="minorHAnsi" w:eastAsiaTheme="minorEastAsia" w:hAnsiTheme="minorHAnsi" w:cstheme="minorHAnsi"/>
          <w:color w:val="1C1A10" w:themeColor="background2" w:themeShade="19"/>
          <w:sz w:val="22"/>
          <w:szCs w:val="22"/>
        </w:rPr>
        <w:t xml:space="preserve"> via the charity’s enquiry telephone line to include, providing cover at agreed set time, processing </w:t>
      </w:r>
      <w:proofErr w:type="gramStart"/>
      <w:r w:rsidRPr="00AE4EB9">
        <w:rPr>
          <w:rFonts w:asciiTheme="minorHAnsi" w:eastAsiaTheme="minorEastAsia" w:hAnsiTheme="minorHAnsi" w:cstheme="minorHAnsi"/>
          <w:color w:val="1C1A10" w:themeColor="background2" w:themeShade="19"/>
          <w:sz w:val="22"/>
          <w:szCs w:val="22"/>
        </w:rPr>
        <w:t xml:space="preserve">requests </w:t>
      </w:r>
      <w:r w:rsidRPr="00AE4EB9">
        <w:rPr>
          <w:rFonts w:asciiTheme="minorHAnsi" w:eastAsia="Arial-BoldMT" w:hAnsiTheme="minorHAnsi" w:cstheme="minorHAnsi"/>
          <w:color w:val="000000" w:themeColor="text1"/>
          <w:sz w:val="22"/>
          <w:szCs w:val="22"/>
        </w:rPr>
        <w:t xml:space="preserve"> accordingly</w:t>
      </w:r>
      <w:proofErr w:type="gramEnd"/>
      <w:r w:rsidRPr="00AE4EB9">
        <w:rPr>
          <w:rFonts w:asciiTheme="minorHAnsi" w:eastAsia="Arial-BoldMT" w:hAnsiTheme="minorHAnsi" w:cstheme="minorHAnsi"/>
          <w:color w:val="000000" w:themeColor="text1"/>
          <w:sz w:val="22"/>
          <w:szCs w:val="22"/>
        </w:rPr>
        <w:t xml:space="preserve"> and referring to colleagues as appropriate in a timely manner.</w:t>
      </w:r>
      <w:r w:rsidRPr="00AE4EB9">
        <w:rPr>
          <w:rFonts w:asciiTheme="minorHAnsi" w:eastAsia="Arial-BoldMT" w:hAnsiTheme="minorHAnsi" w:cstheme="minorHAnsi"/>
          <w:b/>
          <w:bCs/>
          <w:color w:val="000000" w:themeColor="text1"/>
          <w:sz w:val="22"/>
          <w:szCs w:val="22"/>
        </w:rPr>
        <w:t xml:space="preserve"> </w:t>
      </w:r>
    </w:p>
    <w:p w14:paraId="610D4410" w14:textId="21150FE8" w:rsidR="005D5D6A" w:rsidRPr="00226BC8" w:rsidRDefault="00920E0A" w:rsidP="005D5D6A">
      <w:pPr>
        <w:pStyle w:val="NormalWeb"/>
        <w:numPr>
          <w:ilvl w:val="0"/>
          <w:numId w:val="4"/>
        </w:numPr>
        <w:autoSpaceDE w:val="0"/>
        <w:autoSpaceDN w:val="0"/>
        <w:adjustRightInd w:val="0"/>
        <w:spacing w:after="0"/>
        <w:rPr>
          <w:rFonts w:asciiTheme="minorHAnsi" w:eastAsiaTheme="minorEastAsia" w:hAnsiTheme="minorHAnsi" w:cstheme="minorHAnsi"/>
          <w:b/>
          <w:color w:val="000000"/>
          <w:sz w:val="22"/>
          <w:szCs w:val="22"/>
        </w:rPr>
      </w:pPr>
      <w:r w:rsidRPr="00226BC8">
        <w:rPr>
          <w:rFonts w:asciiTheme="minorHAnsi" w:eastAsiaTheme="minorEastAsia" w:hAnsiTheme="minorHAnsi" w:cstheme="minorHAnsi"/>
          <w:b/>
          <w:color w:val="000000"/>
          <w:sz w:val="22"/>
          <w:szCs w:val="22"/>
        </w:rPr>
        <w:t>Assist with the charity’s Community Fundraising and Events activity to include:</w:t>
      </w:r>
    </w:p>
    <w:p w14:paraId="2FEA515B" w14:textId="4C86CCD0" w:rsidR="00ED5667" w:rsidRPr="00AE4EB9" w:rsidRDefault="005D5D6A" w:rsidP="00843E9E">
      <w:pPr>
        <w:pStyle w:val="NormalWeb"/>
        <w:numPr>
          <w:ilvl w:val="1"/>
          <w:numId w:val="2"/>
        </w:numPr>
        <w:rPr>
          <w:rFonts w:asciiTheme="minorHAnsi" w:eastAsiaTheme="minorEastAsia" w:hAnsiTheme="minorHAnsi" w:cstheme="minorHAnsi"/>
          <w:color w:val="1C1A10" w:themeColor="background2" w:themeShade="19"/>
          <w:sz w:val="22"/>
          <w:szCs w:val="22"/>
        </w:rPr>
      </w:pPr>
      <w:r w:rsidRPr="00AE4EB9">
        <w:rPr>
          <w:rFonts w:asciiTheme="minorHAnsi" w:eastAsia="Arial" w:hAnsiTheme="minorHAnsi" w:cstheme="minorHAnsi"/>
          <w:sz w:val="22"/>
          <w:szCs w:val="22"/>
        </w:rPr>
        <w:t>Responding to requests from Community Fundraising</w:t>
      </w:r>
      <w:r w:rsidR="00ED5667" w:rsidRPr="00AE4EB9">
        <w:rPr>
          <w:rFonts w:asciiTheme="minorHAnsi" w:eastAsia="Arial" w:hAnsiTheme="minorHAnsi" w:cstheme="minorHAnsi"/>
          <w:sz w:val="22"/>
          <w:szCs w:val="22"/>
        </w:rPr>
        <w:t xml:space="preserve"> and Events volunteers to include: distributing literature and fundraising resources, providing relevant advice on fundraising activities</w:t>
      </w:r>
    </w:p>
    <w:p w14:paraId="0C0D4C5D" w14:textId="75916ECA" w:rsidR="00ED5667" w:rsidRPr="00AE4EB9" w:rsidRDefault="00ED5667" w:rsidP="00843E9E">
      <w:pPr>
        <w:pStyle w:val="NormalWeb"/>
        <w:numPr>
          <w:ilvl w:val="1"/>
          <w:numId w:val="2"/>
        </w:numPr>
        <w:rPr>
          <w:rFonts w:asciiTheme="minorHAnsi" w:eastAsiaTheme="minorEastAsia" w:hAnsiTheme="minorHAnsi" w:cstheme="minorHAnsi"/>
          <w:color w:val="1C1A10" w:themeColor="background2" w:themeShade="19"/>
          <w:sz w:val="22"/>
          <w:szCs w:val="22"/>
        </w:rPr>
      </w:pPr>
      <w:r w:rsidRPr="00AE4EB9">
        <w:rPr>
          <w:rFonts w:asciiTheme="minorHAnsi" w:eastAsia="Arial" w:hAnsiTheme="minorHAnsi" w:cstheme="minorHAnsi"/>
          <w:sz w:val="22"/>
          <w:szCs w:val="22"/>
        </w:rPr>
        <w:t>Administer Community Fundraising processes to include the charity’s static collection team scheme</w:t>
      </w:r>
    </w:p>
    <w:p w14:paraId="357FBBA2" w14:textId="29B4948C" w:rsidR="00ED5667" w:rsidRPr="00226BC8" w:rsidRDefault="00ED5667" w:rsidP="00226BC8">
      <w:pPr>
        <w:pStyle w:val="NormalWeb"/>
        <w:numPr>
          <w:ilvl w:val="1"/>
          <w:numId w:val="2"/>
        </w:numPr>
        <w:rPr>
          <w:rFonts w:asciiTheme="minorHAnsi" w:eastAsiaTheme="minorEastAsia" w:hAnsiTheme="minorHAnsi" w:cstheme="minorHAnsi"/>
          <w:color w:val="1C1A10" w:themeColor="background2" w:themeShade="19"/>
          <w:sz w:val="22"/>
          <w:szCs w:val="22"/>
        </w:rPr>
      </w:pPr>
      <w:r w:rsidRPr="00AE4EB9">
        <w:rPr>
          <w:rFonts w:asciiTheme="minorHAnsi" w:eastAsia="Arial" w:hAnsiTheme="minorHAnsi" w:cstheme="minorHAnsi"/>
          <w:sz w:val="22"/>
          <w:szCs w:val="22"/>
        </w:rPr>
        <w:t>Supporting the charity’s Challenge Event participants with their fundraising activity</w:t>
      </w:r>
    </w:p>
    <w:p w14:paraId="4B9AA38B" w14:textId="77777777" w:rsidR="00ED5667" w:rsidRPr="00AE4EB9" w:rsidRDefault="00ED5667" w:rsidP="00226BC8">
      <w:pPr>
        <w:pStyle w:val="NormalWeb"/>
        <w:ind w:left="1440"/>
        <w:rPr>
          <w:rFonts w:asciiTheme="minorHAnsi" w:eastAsiaTheme="minorEastAsia" w:hAnsiTheme="minorHAnsi" w:cstheme="minorHAnsi"/>
          <w:color w:val="1C1A10" w:themeColor="background2" w:themeShade="19"/>
          <w:sz w:val="22"/>
          <w:szCs w:val="22"/>
        </w:rPr>
      </w:pPr>
    </w:p>
    <w:p w14:paraId="4D228CA0" w14:textId="77777777" w:rsidR="00ED5667" w:rsidRPr="00226BC8" w:rsidRDefault="00ED5667" w:rsidP="00ED5667">
      <w:pPr>
        <w:pStyle w:val="NormalWeb"/>
        <w:numPr>
          <w:ilvl w:val="0"/>
          <w:numId w:val="4"/>
        </w:numPr>
        <w:rPr>
          <w:rFonts w:asciiTheme="minorHAnsi" w:eastAsiaTheme="minorEastAsia" w:hAnsiTheme="minorHAnsi" w:cstheme="minorHAnsi"/>
          <w:b/>
          <w:color w:val="1C1A10" w:themeColor="background2" w:themeShade="19"/>
          <w:sz w:val="22"/>
          <w:szCs w:val="22"/>
        </w:rPr>
      </w:pPr>
      <w:r w:rsidRPr="00226BC8">
        <w:rPr>
          <w:rFonts w:asciiTheme="minorHAnsi" w:eastAsia="Arial" w:hAnsiTheme="minorHAnsi" w:cstheme="minorHAnsi"/>
          <w:b/>
          <w:sz w:val="22"/>
          <w:szCs w:val="22"/>
        </w:rPr>
        <w:t>Assist with the charity’s Merchandise activity</w:t>
      </w:r>
    </w:p>
    <w:p w14:paraId="631B7169" w14:textId="76F9BCAB" w:rsidR="00ED5667" w:rsidRPr="00AE4EB9" w:rsidRDefault="00ED5667" w:rsidP="00ED5667">
      <w:pPr>
        <w:pStyle w:val="NormalWeb"/>
        <w:ind w:left="720"/>
        <w:rPr>
          <w:rFonts w:asciiTheme="minorHAnsi" w:eastAsiaTheme="minorEastAsia" w:hAnsiTheme="minorHAnsi" w:cstheme="minorHAnsi"/>
          <w:color w:val="1C1A10" w:themeColor="background2" w:themeShade="19"/>
          <w:sz w:val="22"/>
          <w:szCs w:val="22"/>
        </w:rPr>
      </w:pPr>
      <w:r w:rsidRPr="00AE4EB9">
        <w:rPr>
          <w:rFonts w:asciiTheme="minorHAnsi" w:eastAsiaTheme="minorEastAsia" w:hAnsiTheme="minorHAnsi" w:cstheme="minorHAnsi"/>
          <w:color w:val="1C1A10" w:themeColor="background2" w:themeShade="19"/>
          <w:sz w:val="22"/>
          <w:szCs w:val="22"/>
        </w:rPr>
        <w:t xml:space="preserve">Provide seasonal support to the Merchandise Officer during the charity’s busy periods to include: picking and packing of parcels, taking </w:t>
      </w:r>
      <w:r w:rsidR="00226BC8">
        <w:rPr>
          <w:rFonts w:asciiTheme="minorHAnsi" w:eastAsiaTheme="minorEastAsia" w:hAnsiTheme="minorHAnsi" w:cstheme="minorHAnsi"/>
          <w:color w:val="1C1A10" w:themeColor="background2" w:themeShade="19"/>
          <w:sz w:val="22"/>
          <w:szCs w:val="22"/>
        </w:rPr>
        <w:t>merchandise order</w:t>
      </w:r>
      <w:r w:rsidRPr="00AE4EB9">
        <w:rPr>
          <w:rFonts w:asciiTheme="minorHAnsi" w:eastAsiaTheme="minorEastAsia" w:hAnsiTheme="minorHAnsi" w:cstheme="minorHAnsi"/>
          <w:color w:val="1C1A10" w:themeColor="background2" w:themeShade="19"/>
          <w:sz w:val="22"/>
          <w:szCs w:val="22"/>
        </w:rPr>
        <w:t>s via the telephone and responding to customer’s enquiries via email.</w:t>
      </w:r>
    </w:p>
    <w:p w14:paraId="6D791E83" w14:textId="3E388690" w:rsidR="00ED5667" w:rsidRPr="00AE4EB9" w:rsidRDefault="00ED5667" w:rsidP="00226BC8">
      <w:pPr>
        <w:pStyle w:val="NormalWeb"/>
        <w:ind w:left="720"/>
        <w:rPr>
          <w:rFonts w:asciiTheme="minorHAnsi" w:eastAsiaTheme="minorEastAsia" w:hAnsiTheme="minorHAnsi" w:cstheme="minorHAnsi"/>
          <w:color w:val="1C1A10" w:themeColor="background2" w:themeShade="19"/>
          <w:sz w:val="22"/>
          <w:szCs w:val="22"/>
        </w:rPr>
      </w:pPr>
      <w:r w:rsidRPr="00AE4EB9">
        <w:rPr>
          <w:rFonts w:asciiTheme="minorHAnsi" w:eastAsiaTheme="minorEastAsia" w:hAnsiTheme="minorHAnsi" w:cstheme="minorHAnsi"/>
          <w:color w:val="1C1A10" w:themeColor="background2" w:themeShade="19"/>
          <w:sz w:val="22"/>
          <w:szCs w:val="22"/>
        </w:rPr>
        <w:t>Provide additional cover as required to cover the charity’s merchandise operation as required.</w:t>
      </w:r>
    </w:p>
    <w:p w14:paraId="616284C9" w14:textId="0B2232B9" w:rsidR="00AE4EB9" w:rsidRPr="00AE4EB9" w:rsidRDefault="00ED5667" w:rsidP="00ED5667">
      <w:pPr>
        <w:pStyle w:val="NormalWeb"/>
        <w:numPr>
          <w:ilvl w:val="0"/>
          <w:numId w:val="4"/>
        </w:numPr>
        <w:rPr>
          <w:rFonts w:asciiTheme="minorHAnsi" w:hAnsiTheme="minorHAnsi" w:cstheme="minorHAnsi"/>
          <w:color w:val="000000"/>
          <w:sz w:val="22"/>
          <w:szCs w:val="22"/>
        </w:rPr>
      </w:pPr>
      <w:r w:rsidRPr="00AE4EB9">
        <w:rPr>
          <w:rFonts w:asciiTheme="minorHAnsi" w:eastAsiaTheme="minorEastAsia" w:hAnsiTheme="minorHAnsi" w:cstheme="minorHAnsi"/>
          <w:color w:val="1C1A10" w:themeColor="background2" w:themeShade="19"/>
          <w:sz w:val="22"/>
          <w:szCs w:val="22"/>
        </w:rPr>
        <w:t>Provide cover to the charity’s communications and marketing activity as required</w:t>
      </w:r>
      <w:r w:rsidR="00E5031F">
        <w:rPr>
          <w:rFonts w:asciiTheme="minorHAnsi" w:eastAsia="Arial" w:hAnsiTheme="minorHAnsi" w:cstheme="minorHAnsi"/>
          <w:sz w:val="22"/>
          <w:szCs w:val="22"/>
        </w:rPr>
        <w:br/>
      </w:r>
      <w:r w:rsidR="005D5D6A" w:rsidRPr="00AE4EB9">
        <w:rPr>
          <w:rFonts w:asciiTheme="minorHAnsi" w:eastAsia="Arial" w:hAnsiTheme="minorHAnsi" w:cstheme="minorHAnsi"/>
          <w:sz w:val="22"/>
          <w:szCs w:val="22"/>
        </w:rPr>
        <w:br/>
      </w:r>
    </w:p>
    <w:tbl>
      <w:tblPr>
        <w:tblStyle w:val="TableGrid"/>
        <w:tblW w:w="8926" w:type="dxa"/>
        <w:tblLook w:val="04A0" w:firstRow="1" w:lastRow="0" w:firstColumn="1" w:lastColumn="0" w:noHBand="0" w:noVBand="1"/>
      </w:tblPr>
      <w:tblGrid>
        <w:gridCol w:w="8330"/>
        <w:gridCol w:w="596"/>
      </w:tblGrid>
      <w:tr w:rsidR="00AE4EB9" w:rsidRPr="00AE4EB9" w14:paraId="7E45CFD1" w14:textId="77777777" w:rsidTr="00226BC8">
        <w:trPr>
          <w:trHeight w:val="176"/>
        </w:trPr>
        <w:tc>
          <w:tcPr>
            <w:tcW w:w="8330" w:type="dxa"/>
          </w:tcPr>
          <w:p w14:paraId="1B8CFA6C" w14:textId="77777777" w:rsidR="00AE4EB9" w:rsidRPr="00AE4EB9" w:rsidRDefault="00AE4EB9" w:rsidP="002E6FCF">
            <w:pPr>
              <w:pStyle w:val="Default"/>
              <w:rPr>
                <w:rFonts w:asciiTheme="minorHAnsi" w:hAnsiTheme="minorHAnsi" w:cstheme="minorHAnsi"/>
                <w:sz w:val="22"/>
                <w:szCs w:val="22"/>
              </w:rPr>
            </w:pPr>
            <w:r w:rsidRPr="00AE4EB9">
              <w:rPr>
                <w:rFonts w:asciiTheme="minorHAnsi" w:hAnsiTheme="minorHAnsi" w:cstheme="minorHAnsi"/>
                <w:sz w:val="22"/>
                <w:szCs w:val="22"/>
              </w:rPr>
              <w:t>Excellent administration skills</w:t>
            </w:r>
          </w:p>
        </w:tc>
        <w:tc>
          <w:tcPr>
            <w:tcW w:w="596" w:type="dxa"/>
          </w:tcPr>
          <w:p w14:paraId="0A6FCE30" w14:textId="77777777" w:rsidR="00AE4EB9" w:rsidRPr="00AE4EB9" w:rsidRDefault="00AE4EB9" w:rsidP="002E6FCF">
            <w:pPr>
              <w:autoSpaceDE w:val="0"/>
              <w:autoSpaceDN w:val="0"/>
              <w:adjustRightInd w:val="0"/>
              <w:rPr>
                <w:rFonts w:cstheme="minorHAnsi"/>
              </w:rPr>
            </w:pPr>
            <w:r w:rsidRPr="00AE4EB9">
              <w:rPr>
                <w:rFonts w:eastAsia="Arial" w:cstheme="minorHAnsi"/>
              </w:rPr>
              <w:t>E</w:t>
            </w:r>
          </w:p>
        </w:tc>
      </w:tr>
      <w:tr w:rsidR="00AE4EB9" w:rsidRPr="00AE4EB9" w14:paraId="669CFA9C" w14:textId="77777777" w:rsidTr="00226BC8">
        <w:trPr>
          <w:trHeight w:val="315"/>
        </w:trPr>
        <w:tc>
          <w:tcPr>
            <w:tcW w:w="8330" w:type="dxa"/>
          </w:tcPr>
          <w:p w14:paraId="57427099" w14:textId="77777777" w:rsidR="00AE4EB9" w:rsidRPr="00AE4EB9" w:rsidRDefault="00AE4EB9" w:rsidP="002E6FCF">
            <w:pPr>
              <w:pStyle w:val="Default"/>
              <w:rPr>
                <w:rFonts w:asciiTheme="minorHAnsi" w:hAnsiTheme="minorHAnsi" w:cstheme="minorHAnsi"/>
                <w:sz w:val="22"/>
                <w:szCs w:val="22"/>
              </w:rPr>
            </w:pPr>
            <w:r w:rsidRPr="00AE4EB9">
              <w:rPr>
                <w:rFonts w:asciiTheme="minorHAnsi" w:hAnsiTheme="minorHAnsi" w:cstheme="minorHAnsi"/>
                <w:sz w:val="22"/>
                <w:szCs w:val="22"/>
              </w:rPr>
              <w:t>Experience in providing effective and efficient administrative support to an organisation (ideally of similar scope and size to Forever Hounds Trust)</w:t>
            </w:r>
          </w:p>
        </w:tc>
        <w:tc>
          <w:tcPr>
            <w:tcW w:w="596" w:type="dxa"/>
          </w:tcPr>
          <w:p w14:paraId="2AE6782C" w14:textId="77777777" w:rsidR="00AE4EB9" w:rsidRPr="00AE4EB9" w:rsidRDefault="00AE4EB9" w:rsidP="002E6FCF">
            <w:pPr>
              <w:autoSpaceDE w:val="0"/>
              <w:autoSpaceDN w:val="0"/>
              <w:adjustRightInd w:val="0"/>
              <w:rPr>
                <w:rFonts w:cstheme="minorHAnsi"/>
              </w:rPr>
            </w:pPr>
            <w:r w:rsidRPr="00AE4EB9">
              <w:rPr>
                <w:rFonts w:eastAsia="Arial" w:cstheme="minorHAnsi"/>
              </w:rPr>
              <w:t>E</w:t>
            </w:r>
          </w:p>
        </w:tc>
      </w:tr>
      <w:tr w:rsidR="00AE4EB9" w:rsidRPr="00AE4EB9" w14:paraId="6650AB8F" w14:textId="77777777" w:rsidTr="00226BC8">
        <w:trPr>
          <w:trHeight w:val="70"/>
        </w:trPr>
        <w:tc>
          <w:tcPr>
            <w:tcW w:w="8330" w:type="dxa"/>
          </w:tcPr>
          <w:p w14:paraId="2F472F94" w14:textId="51F7CC52" w:rsidR="00AE4EB9" w:rsidRPr="00AE4EB9" w:rsidRDefault="00AE4EB9" w:rsidP="002E6FCF">
            <w:pPr>
              <w:pStyle w:val="Default"/>
              <w:rPr>
                <w:rFonts w:asciiTheme="minorHAnsi" w:hAnsiTheme="minorHAnsi" w:cstheme="minorHAnsi"/>
                <w:sz w:val="22"/>
                <w:szCs w:val="22"/>
              </w:rPr>
            </w:pPr>
            <w:r w:rsidRPr="00AE4EB9">
              <w:rPr>
                <w:rFonts w:asciiTheme="minorHAnsi" w:hAnsiTheme="minorHAnsi" w:cstheme="minorHAnsi"/>
                <w:sz w:val="22"/>
                <w:szCs w:val="22"/>
              </w:rPr>
              <w:t>Excellent interpersonal skills, customer service skills and a professional telephone manner</w:t>
            </w:r>
          </w:p>
        </w:tc>
        <w:tc>
          <w:tcPr>
            <w:tcW w:w="596" w:type="dxa"/>
          </w:tcPr>
          <w:p w14:paraId="58F912BC" w14:textId="77777777" w:rsidR="00AE4EB9" w:rsidRPr="00AE4EB9" w:rsidRDefault="00AE4EB9" w:rsidP="002E6FCF">
            <w:pPr>
              <w:autoSpaceDE w:val="0"/>
              <w:autoSpaceDN w:val="0"/>
              <w:adjustRightInd w:val="0"/>
              <w:rPr>
                <w:rFonts w:cstheme="minorHAnsi"/>
              </w:rPr>
            </w:pPr>
            <w:r w:rsidRPr="00AE4EB9">
              <w:rPr>
                <w:rFonts w:eastAsia="Arial" w:cstheme="minorHAnsi"/>
              </w:rPr>
              <w:t>E</w:t>
            </w:r>
          </w:p>
        </w:tc>
      </w:tr>
      <w:tr w:rsidR="00AE4EB9" w:rsidRPr="00AE4EB9" w14:paraId="6E4F0E7E" w14:textId="77777777" w:rsidTr="00226BC8">
        <w:trPr>
          <w:trHeight w:val="375"/>
        </w:trPr>
        <w:tc>
          <w:tcPr>
            <w:tcW w:w="8330" w:type="dxa"/>
          </w:tcPr>
          <w:p w14:paraId="3FD2710E" w14:textId="77777777" w:rsidR="00AE4EB9" w:rsidRPr="00AE4EB9" w:rsidRDefault="00AE4EB9" w:rsidP="002E6FCF">
            <w:pPr>
              <w:pStyle w:val="Default"/>
              <w:rPr>
                <w:rFonts w:asciiTheme="minorHAnsi" w:hAnsiTheme="minorHAnsi" w:cstheme="minorHAnsi"/>
                <w:sz w:val="22"/>
                <w:szCs w:val="22"/>
              </w:rPr>
            </w:pPr>
            <w:r w:rsidRPr="00AE4EB9">
              <w:rPr>
                <w:rFonts w:asciiTheme="minorHAnsi" w:hAnsiTheme="minorHAnsi" w:cstheme="minorHAnsi"/>
                <w:sz w:val="22"/>
                <w:szCs w:val="22"/>
              </w:rPr>
              <w:t>Excellent written skills, with high level of attention to detail and experience of tailoring correspondence to a specific audience</w:t>
            </w:r>
          </w:p>
        </w:tc>
        <w:tc>
          <w:tcPr>
            <w:tcW w:w="596" w:type="dxa"/>
          </w:tcPr>
          <w:p w14:paraId="0747F357" w14:textId="77777777" w:rsidR="00AE4EB9" w:rsidRPr="00AE4EB9" w:rsidRDefault="00AE4EB9" w:rsidP="002E6FCF">
            <w:pPr>
              <w:autoSpaceDE w:val="0"/>
              <w:autoSpaceDN w:val="0"/>
              <w:adjustRightInd w:val="0"/>
              <w:rPr>
                <w:rFonts w:cstheme="minorHAnsi"/>
              </w:rPr>
            </w:pPr>
            <w:r w:rsidRPr="00AE4EB9">
              <w:rPr>
                <w:rFonts w:eastAsia="Arial" w:cstheme="minorHAnsi"/>
              </w:rPr>
              <w:t>E</w:t>
            </w:r>
          </w:p>
        </w:tc>
      </w:tr>
      <w:tr w:rsidR="00AE4EB9" w:rsidRPr="00AE4EB9" w14:paraId="5CAA2410" w14:textId="77777777" w:rsidTr="00226BC8">
        <w:trPr>
          <w:trHeight w:val="315"/>
        </w:trPr>
        <w:tc>
          <w:tcPr>
            <w:tcW w:w="8330" w:type="dxa"/>
          </w:tcPr>
          <w:p w14:paraId="69EBF952" w14:textId="7F785FEF" w:rsidR="00AE4EB9" w:rsidRPr="00AE4EB9" w:rsidRDefault="00AE4EB9" w:rsidP="00AE4EB9">
            <w:pPr>
              <w:pStyle w:val="Default"/>
              <w:rPr>
                <w:rFonts w:asciiTheme="minorHAnsi" w:hAnsiTheme="minorHAnsi" w:cstheme="minorHAnsi"/>
                <w:sz w:val="22"/>
                <w:szCs w:val="22"/>
              </w:rPr>
            </w:pPr>
            <w:r w:rsidRPr="00AE4EB9">
              <w:rPr>
                <w:rFonts w:asciiTheme="minorHAnsi" w:hAnsiTheme="minorHAnsi" w:cstheme="minorHAnsi"/>
                <w:color w:val="000000" w:themeColor="text1"/>
                <w:sz w:val="22"/>
                <w:szCs w:val="22"/>
                <w:shd w:val="clear" w:color="auto" w:fill="FFFFFF"/>
              </w:rPr>
              <w:t>Database experience, ideally Zoho and awareness of GDPR.</w:t>
            </w:r>
          </w:p>
        </w:tc>
        <w:tc>
          <w:tcPr>
            <w:tcW w:w="596" w:type="dxa"/>
          </w:tcPr>
          <w:p w14:paraId="1CC8C13E" w14:textId="77777777" w:rsidR="00AE4EB9" w:rsidRPr="00AE4EB9" w:rsidRDefault="00AE4EB9" w:rsidP="002E6FCF">
            <w:pPr>
              <w:autoSpaceDE w:val="0"/>
              <w:autoSpaceDN w:val="0"/>
              <w:adjustRightInd w:val="0"/>
              <w:rPr>
                <w:rFonts w:cstheme="minorHAnsi"/>
              </w:rPr>
            </w:pPr>
            <w:r w:rsidRPr="00AE4EB9">
              <w:rPr>
                <w:rFonts w:eastAsia="Arial" w:cstheme="minorHAnsi"/>
              </w:rPr>
              <w:t>E</w:t>
            </w:r>
          </w:p>
        </w:tc>
      </w:tr>
      <w:tr w:rsidR="00AE4EB9" w:rsidRPr="00AE4EB9" w14:paraId="5AA9AB22" w14:textId="77777777" w:rsidTr="00226BC8">
        <w:trPr>
          <w:trHeight w:val="201"/>
        </w:trPr>
        <w:tc>
          <w:tcPr>
            <w:tcW w:w="8330" w:type="dxa"/>
          </w:tcPr>
          <w:p w14:paraId="06367107" w14:textId="77777777" w:rsidR="00AE4EB9" w:rsidRPr="00AE4EB9" w:rsidRDefault="00AE4EB9" w:rsidP="002E6FCF">
            <w:pPr>
              <w:pStyle w:val="Default"/>
              <w:rPr>
                <w:rFonts w:asciiTheme="minorHAnsi" w:hAnsiTheme="minorHAnsi" w:cstheme="minorHAnsi"/>
                <w:sz w:val="22"/>
                <w:szCs w:val="22"/>
              </w:rPr>
            </w:pPr>
            <w:r w:rsidRPr="00AE4EB9">
              <w:rPr>
                <w:rFonts w:asciiTheme="minorHAnsi" w:hAnsiTheme="minorHAnsi" w:cstheme="minorHAnsi"/>
                <w:sz w:val="22"/>
                <w:szCs w:val="22"/>
              </w:rPr>
              <w:t>Strong IT skills, including Microsoft Office, email and web administration</w:t>
            </w:r>
          </w:p>
        </w:tc>
        <w:tc>
          <w:tcPr>
            <w:tcW w:w="596" w:type="dxa"/>
          </w:tcPr>
          <w:p w14:paraId="719ACCA4" w14:textId="77777777" w:rsidR="00AE4EB9" w:rsidRPr="00AE4EB9" w:rsidRDefault="00AE4EB9" w:rsidP="002E6FCF">
            <w:pPr>
              <w:autoSpaceDE w:val="0"/>
              <w:autoSpaceDN w:val="0"/>
              <w:adjustRightInd w:val="0"/>
              <w:rPr>
                <w:rFonts w:cstheme="minorHAnsi"/>
              </w:rPr>
            </w:pPr>
            <w:r w:rsidRPr="00AE4EB9">
              <w:rPr>
                <w:rFonts w:eastAsia="Arial" w:cstheme="minorHAnsi"/>
              </w:rPr>
              <w:t>E</w:t>
            </w:r>
          </w:p>
        </w:tc>
      </w:tr>
      <w:tr w:rsidR="00AE4EB9" w:rsidRPr="00AE4EB9" w14:paraId="1074E7D4" w14:textId="77777777" w:rsidTr="00226BC8">
        <w:tc>
          <w:tcPr>
            <w:tcW w:w="8330" w:type="dxa"/>
          </w:tcPr>
          <w:p w14:paraId="3A17256C" w14:textId="77777777" w:rsidR="00AE4EB9" w:rsidRPr="00AE4EB9" w:rsidRDefault="00AE4EB9" w:rsidP="002E6FCF">
            <w:pPr>
              <w:pStyle w:val="Default"/>
              <w:rPr>
                <w:rFonts w:asciiTheme="minorHAnsi" w:hAnsiTheme="minorHAnsi" w:cstheme="minorHAnsi"/>
                <w:sz w:val="22"/>
                <w:szCs w:val="22"/>
              </w:rPr>
            </w:pPr>
            <w:r w:rsidRPr="00AE4EB9">
              <w:rPr>
                <w:rFonts w:asciiTheme="minorHAnsi" w:hAnsiTheme="minorHAnsi" w:cstheme="minorHAnsi"/>
                <w:sz w:val="22"/>
                <w:szCs w:val="22"/>
              </w:rPr>
              <w:t>Ability to prioritise with excellent organisation and time management skills to manage a fluctuating workload to agreed deadlines</w:t>
            </w:r>
          </w:p>
        </w:tc>
        <w:tc>
          <w:tcPr>
            <w:tcW w:w="596" w:type="dxa"/>
          </w:tcPr>
          <w:p w14:paraId="2503738E" w14:textId="77777777" w:rsidR="00AE4EB9" w:rsidRPr="00AE4EB9" w:rsidRDefault="00AE4EB9" w:rsidP="002E6FCF">
            <w:pPr>
              <w:autoSpaceDE w:val="0"/>
              <w:autoSpaceDN w:val="0"/>
              <w:adjustRightInd w:val="0"/>
              <w:rPr>
                <w:rFonts w:cstheme="minorHAnsi"/>
              </w:rPr>
            </w:pPr>
            <w:r w:rsidRPr="00AE4EB9">
              <w:rPr>
                <w:rFonts w:eastAsia="Arial" w:cstheme="minorHAnsi"/>
              </w:rPr>
              <w:t>E</w:t>
            </w:r>
          </w:p>
        </w:tc>
      </w:tr>
      <w:tr w:rsidR="00AE4EB9" w:rsidRPr="00AE4EB9" w14:paraId="117F6C2F" w14:textId="77777777" w:rsidTr="00226BC8">
        <w:tc>
          <w:tcPr>
            <w:tcW w:w="8330" w:type="dxa"/>
          </w:tcPr>
          <w:p w14:paraId="6FEE704D" w14:textId="77777777" w:rsidR="00AE4EB9" w:rsidRPr="00AE4EB9" w:rsidRDefault="00AE4EB9" w:rsidP="002E6FCF">
            <w:pPr>
              <w:pStyle w:val="Default"/>
              <w:rPr>
                <w:rFonts w:asciiTheme="minorHAnsi" w:hAnsiTheme="minorHAnsi" w:cstheme="minorHAnsi"/>
                <w:sz w:val="22"/>
                <w:szCs w:val="22"/>
              </w:rPr>
            </w:pPr>
            <w:r w:rsidRPr="00AE4EB9">
              <w:rPr>
                <w:rFonts w:asciiTheme="minorHAnsi" w:hAnsiTheme="minorHAnsi" w:cstheme="minorHAnsi"/>
                <w:sz w:val="22"/>
                <w:szCs w:val="22"/>
              </w:rPr>
              <w:t>Ability to work both independently without supervision and as part of a team</w:t>
            </w:r>
          </w:p>
        </w:tc>
        <w:tc>
          <w:tcPr>
            <w:tcW w:w="596" w:type="dxa"/>
          </w:tcPr>
          <w:p w14:paraId="29573455" w14:textId="77777777" w:rsidR="00AE4EB9" w:rsidRPr="00AE4EB9" w:rsidRDefault="00AE4EB9" w:rsidP="002E6FCF">
            <w:pPr>
              <w:autoSpaceDE w:val="0"/>
              <w:autoSpaceDN w:val="0"/>
              <w:adjustRightInd w:val="0"/>
              <w:rPr>
                <w:rFonts w:cstheme="minorHAnsi"/>
              </w:rPr>
            </w:pPr>
            <w:r w:rsidRPr="00AE4EB9">
              <w:rPr>
                <w:rFonts w:eastAsia="Arial" w:cstheme="minorHAnsi"/>
              </w:rPr>
              <w:t>E</w:t>
            </w:r>
          </w:p>
        </w:tc>
      </w:tr>
      <w:tr w:rsidR="00AE4EB9" w:rsidRPr="00AE4EB9" w14:paraId="0B5D99DC" w14:textId="77777777" w:rsidTr="00226BC8">
        <w:trPr>
          <w:trHeight w:val="330"/>
        </w:trPr>
        <w:tc>
          <w:tcPr>
            <w:tcW w:w="8330" w:type="dxa"/>
          </w:tcPr>
          <w:p w14:paraId="60660F9A" w14:textId="77777777" w:rsidR="00AE4EB9" w:rsidRPr="00AE4EB9" w:rsidRDefault="00AE4EB9" w:rsidP="002E6FCF">
            <w:pPr>
              <w:pStyle w:val="Default"/>
              <w:rPr>
                <w:rFonts w:asciiTheme="minorHAnsi" w:hAnsiTheme="minorHAnsi" w:cstheme="minorHAnsi"/>
                <w:sz w:val="22"/>
                <w:szCs w:val="22"/>
              </w:rPr>
            </w:pPr>
            <w:r w:rsidRPr="00AE4EB9">
              <w:rPr>
                <w:rFonts w:asciiTheme="minorHAnsi" w:hAnsiTheme="minorHAnsi" w:cstheme="minorHAnsi"/>
                <w:sz w:val="22"/>
                <w:szCs w:val="22"/>
              </w:rPr>
              <w:t>Flexible approach and willingness to take on additional tasks to meet the charity’s evolving needs</w:t>
            </w:r>
          </w:p>
        </w:tc>
        <w:tc>
          <w:tcPr>
            <w:tcW w:w="596" w:type="dxa"/>
          </w:tcPr>
          <w:p w14:paraId="4671808E" w14:textId="77777777" w:rsidR="00AE4EB9" w:rsidRPr="00AE4EB9" w:rsidRDefault="00AE4EB9" w:rsidP="002E6FCF">
            <w:pPr>
              <w:autoSpaceDE w:val="0"/>
              <w:autoSpaceDN w:val="0"/>
              <w:adjustRightInd w:val="0"/>
              <w:rPr>
                <w:rFonts w:cstheme="minorHAnsi"/>
              </w:rPr>
            </w:pPr>
            <w:r w:rsidRPr="00AE4EB9">
              <w:rPr>
                <w:rFonts w:eastAsia="Arial" w:cstheme="minorHAnsi"/>
              </w:rPr>
              <w:t>E</w:t>
            </w:r>
          </w:p>
        </w:tc>
      </w:tr>
      <w:tr w:rsidR="00AE4EB9" w:rsidRPr="00AE4EB9" w14:paraId="10D9E641" w14:textId="77777777" w:rsidTr="00226BC8">
        <w:trPr>
          <w:trHeight w:val="285"/>
        </w:trPr>
        <w:tc>
          <w:tcPr>
            <w:tcW w:w="8330" w:type="dxa"/>
          </w:tcPr>
          <w:p w14:paraId="20E45155" w14:textId="77777777" w:rsidR="00AE4EB9" w:rsidRPr="00AE4EB9" w:rsidRDefault="00AE4EB9" w:rsidP="002E6FCF">
            <w:pPr>
              <w:pStyle w:val="Default"/>
              <w:rPr>
                <w:rFonts w:asciiTheme="minorHAnsi" w:hAnsiTheme="minorHAnsi" w:cstheme="minorHAnsi"/>
                <w:sz w:val="22"/>
                <w:szCs w:val="22"/>
              </w:rPr>
            </w:pPr>
            <w:r w:rsidRPr="00AE4EB9">
              <w:rPr>
                <w:rFonts w:asciiTheme="minorHAnsi" w:hAnsiTheme="minorHAnsi" w:cstheme="minorHAnsi"/>
                <w:sz w:val="22"/>
                <w:szCs w:val="22"/>
              </w:rPr>
              <w:t>Resourcefulness and ability to adapt as new processes are adopted</w:t>
            </w:r>
          </w:p>
        </w:tc>
        <w:tc>
          <w:tcPr>
            <w:tcW w:w="596" w:type="dxa"/>
          </w:tcPr>
          <w:p w14:paraId="7210FD7F" w14:textId="77777777" w:rsidR="00AE4EB9" w:rsidRPr="00AE4EB9" w:rsidRDefault="00AE4EB9" w:rsidP="002E6FCF">
            <w:pPr>
              <w:autoSpaceDE w:val="0"/>
              <w:autoSpaceDN w:val="0"/>
              <w:adjustRightInd w:val="0"/>
              <w:rPr>
                <w:rFonts w:cstheme="minorHAnsi"/>
              </w:rPr>
            </w:pPr>
            <w:r w:rsidRPr="00AE4EB9">
              <w:rPr>
                <w:rFonts w:eastAsia="Arial" w:cstheme="minorHAnsi"/>
              </w:rPr>
              <w:t>E</w:t>
            </w:r>
          </w:p>
        </w:tc>
      </w:tr>
      <w:tr w:rsidR="00AE4EB9" w:rsidRPr="00AE4EB9" w14:paraId="73D7F62E" w14:textId="77777777" w:rsidTr="00226BC8">
        <w:trPr>
          <w:trHeight w:val="210"/>
        </w:trPr>
        <w:tc>
          <w:tcPr>
            <w:tcW w:w="8330" w:type="dxa"/>
          </w:tcPr>
          <w:p w14:paraId="1262FB7F" w14:textId="77777777" w:rsidR="00AE4EB9" w:rsidRPr="00AE4EB9" w:rsidRDefault="00AE4EB9" w:rsidP="002E6FCF">
            <w:pPr>
              <w:pStyle w:val="Default"/>
              <w:rPr>
                <w:rFonts w:asciiTheme="minorHAnsi" w:hAnsiTheme="minorHAnsi" w:cstheme="minorHAnsi"/>
                <w:sz w:val="22"/>
                <w:szCs w:val="22"/>
              </w:rPr>
            </w:pPr>
            <w:r w:rsidRPr="00AE4EB9">
              <w:rPr>
                <w:rFonts w:asciiTheme="minorHAnsi" w:hAnsiTheme="minorHAnsi" w:cstheme="minorHAnsi"/>
                <w:sz w:val="22"/>
                <w:szCs w:val="22"/>
              </w:rPr>
              <w:t>Ability to identify ways of improving and streamlining administrative functions to aid the effectiveness and efficiency of the charity</w:t>
            </w:r>
          </w:p>
        </w:tc>
        <w:tc>
          <w:tcPr>
            <w:tcW w:w="596" w:type="dxa"/>
          </w:tcPr>
          <w:p w14:paraId="7A56ED3B" w14:textId="77777777" w:rsidR="00AE4EB9" w:rsidRPr="00AE4EB9" w:rsidRDefault="00AE4EB9" w:rsidP="002E6FCF">
            <w:pPr>
              <w:autoSpaceDE w:val="0"/>
              <w:autoSpaceDN w:val="0"/>
              <w:adjustRightInd w:val="0"/>
              <w:rPr>
                <w:rFonts w:cstheme="minorHAnsi"/>
              </w:rPr>
            </w:pPr>
            <w:r w:rsidRPr="00AE4EB9">
              <w:rPr>
                <w:rFonts w:eastAsia="Arial" w:cstheme="minorHAnsi"/>
              </w:rPr>
              <w:t>E</w:t>
            </w:r>
          </w:p>
        </w:tc>
      </w:tr>
      <w:tr w:rsidR="00AE4EB9" w:rsidRPr="00AE4EB9" w14:paraId="2A15BF8D" w14:textId="77777777" w:rsidTr="00226BC8">
        <w:trPr>
          <w:trHeight w:val="256"/>
        </w:trPr>
        <w:tc>
          <w:tcPr>
            <w:tcW w:w="8330" w:type="dxa"/>
          </w:tcPr>
          <w:p w14:paraId="3F0C2564" w14:textId="77777777" w:rsidR="00AE4EB9" w:rsidRPr="00AE4EB9" w:rsidRDefault="00AE4EB9" w:rsidP="002E6FCF">
            <w:pPr>
              <w:pStyle w:val="Default"/>
              <w:rPr>
                <w:rFonts w:asciiTheme="minorHAnsi" w:hAnsiTheme="minorHAnsi" w:cstheme="minorHAnsi"/>
                <w:sz w:val="22"/>
                <w:szCs w:val="22"/>
              </w:rPr>
            </w:pPr>
            <w:r w:rsidRPr="00AE4EB9">
              <w:rPr>
                <w:rFonts w:asciiTheme="minorHAnsi" w:hAnsiTheme="minorHAnsi" w:cstheme="minorHAnsi"/>
                <w:sz w:val="22"/>
                <w:szCs w:val="22"/>
              </w:rPr>
              <w:t>Strong decision making skills, knowing when to escalate issues or seek support</w:t>
            </w:r>
          </w:p>
        </w:tc>
        <w:tc>
          <w:tcPr>
            <w:tcW w:w="596" w:type="dxa"/>
          </w:tcPr>
          <w:p w14:paraId="50034FB5" w14:textId="77777777" w:rsidR="00AE4EB9" w:rsidRPr="00AE4EB9" w:rsidRDefault="00AE4EB9" w:rsidP="002E6FCF">
            <w:pPr>
              <w:autoSpaceDE w:val="0"/>
              <w:autoSpaceDN w:val="0"/>
              <w:adjustRightInd w:val="0"/>
              <w:rPr>
                <w:rFonts w:cstheme="minorHAnsi"/>
              </w:rPr>
            </w:pPr>
            <w:r w:rsidRPr="00AE4EB9">
              <w:rPr>
                <w:rFonts w:eastAsia="Arial" w:cstheme="minorHAnsi"/>
              </w:rPr>
              <w:t>E</w:t>
            </w:r>
          </w:p>
        </w:tc>
      </w:tr>
      <w:tr w:rsidR="00AE4EB9" w:rsidRPr="00AE4EB9" w14:paraId="3B239DDF" w14:textId="77777777" w:rsidTr="00226BC8">
        <w:tc>
          <w:tcPr>
            <w:tcW w:w="8330" w:type="dxa"/>
          </w:tcPr>
          <w:p w14:paraId="1F62542C" w14:textId="77777777" w:rsidR="00AE4EB9" w:rsidRPr="00AE4EB9" w:rsidRDefault="00AE4EB9" w:rsidP="002E6FCF">
            <w:pPr>
              <w:autoSpaceDE w:val="0"/>
              <w:autoSpaceDN w:val="0"/>
              <w:adjustRightInd w:val="0"/>
              <w:rPr>
                <w:rFonts w:cstheme="minorHAnsi"/>
                <w:color w:val="000000" w:themeColor="text1"/>
                <w:shd w:val="clear" w:color="auto" w:fill="FFFFFF"/>
              </w:rPr>
            </w:pPr>
            <w:r w:rsidRPr="00AE4EB9">
              <w:rPr>
                <w:rFonts w:eastAsia="ArialMT" w:cstheme="minorHAnsi"/>
                <w:color w:val="000000" w:themeColor="text1"/>
              </w:rPr>
              <w:t>Ability to quickly form strong working relationships with remotely based volunteers and colleagues</w:t>
            </w:r>
          </w:p>
        </w:tc>
        <w:tc>
          <w:tcPr>
            <w:tcW w:w="596" w:type="dxa"/>
          </w:tcPr>
          <w:p w14:paraId="1A43EE8F" w14:textId="77777777" w:rsidR="00AE4EB9" w:rsidRPr="00AE4EB9" w:rsidRDefault="00AE4EB9" w:rsidP="002E6FCF">
            <w:pPr>
              <w:autoSpaceDE w:val="0"/>
              <w:autoSpaceDN w:val="0"/>
              <w:adjustRightInd w:val="0"/>
              <w:rPr>
                <w:rFonts w:cstheme="minorHAnsi"/>
                <w:color w:val="000000" w:themeColor="text1"/>
              </w:rPr>
            </w:pPr>
            <w:r w:rsidRPr="00AE4EB9">
              <w:rPr>
                <w:rFonts w:eastAsia="Arial" w:cstheme="minorHAnsi"/>
                <w:color w:val="000000" w:themeColor="text1"/>
              </w:rPr>
              <w:t>E</w:t>
            </w:r>
          </w:p>
        </w:tc>
      </w:tr>
      <w:tr w:rsidR="00AE4EB9" w:rsidRPr="00AE4EB9" w14:paraId="52A64A2B" w14:textId="77777777" w:rsidTr="00226BC8">
        <w:trPr>
          <w:trHeight w:val="180"/>
        </w:trPr>
        <w:tc>
          <w:tcPr>
            <w:tcW w:w="8330" w:type="dxa"/>
          </w:tcPr>
          <w:p w14:paraId="606C3725" w14:textId="7BC5C9A7" w:rsidR="00AE4EB9" w:rsidRPr="00AE4EB9" w:rsidRDefault="00AE4EB9" w:rsidP="00AE4EB9">
            <w:pPr>
              <w:pStyle w:val="Default"/>
              <w:rPr>
                <w:rFonts w:asciiTheme="minorHAnsi" w:hAnsiTheme="minorHAnsi" w:cstheme="minorHAnsi"/>
                <w:color w:val="000000" w:themeColor="text1"/>
                <w:sz w:val="22"/>
                <w:szCs w:val="22"/>
                <w:shd w:val="clear" w:color="auto" w:fill="FFFFFF"/>
              </w:rPr>
            </w:pPr>
            <w:r w:rsidRPr="00AE4EB9">
              <w:rPr>
                <w:rFonts w:asciiTheme="minorHAnsi" w:hAnsiTheme="minorHAnsi" w:cstheme="minorHAnsi"/>
                <w:sz w:val="22"/>
                <w:szCs w:val="22"/>
              </w:rPr>
              <w:t>Experience of working in a charity or fundraising team</w:t>
            </w:r>
          </w:p>
        </w:tc>
        <w:tc>
          <w:tcPr>
            <w:tcW w:w="596" w:type="dxa"/>
          </w:tcPr>
          <w:p w14:paraId="328C7D0E" w14:textId="18D5A1CC" w:rsidR="00AE4EB9" w:rsidRPr="00AE4EB9" w:rsidRDefault="00AE4EB9" w:rsidP="002E6FCF">
            <w:pPr>
              <w:autoSpaceDE w:val="0"/>
              <w:autoSpaceDN w:val="0"/>
              <w:adjustRightInd w:val="0"/>
              <w:rPr>
                <w:rFonts w:cstheme="minorHAnsi"/>
              </w:rPr>
            </w:pPr>
            <w:r w:rsidRPr="00AE4EB9">
              <w:rPr>
                <w:rFonts w:eastAsia="Arial" w:cstheme="minorHAnsi"/>
              </w:rPr>
              <w:t>D</w:t>
            </w:r>
          </w:p>
        </w:tc>
      </w:tr>
      <w:tr w:rsidR="00AE4EB9" w:rsidRPr="00AE4EB9" w14:paraId="3DEEEF2D" w14:textId="77777777" w:rsidTr="00226BC8">
        <w:trPr>
          <w:trHeight w:val="225"/>
        </w:trPr>
        <w:tc>
          <w:tcPr>
            <w:tcW w:w="8330" w:type="dxa"/>
          </w:tcPr>
          <w:p w14:paraId="5078236B" w14:textId="40831A32" w:rsidR="00AE4EB9" w:rsidRPr="00AE4EB9" w:rsidRDefault="00AE4EB9" w:rsidP="002E6FCF">
            <w:pPr>
              <w:pStyle w:val="Default"/>
              <w:rPr>
                <w:rFonts w:asciiTheme="minorHAnsi" w:hAnsiTheme="minorHAnsi" w:cstheme="minorHAnsi"/>
                <w:sz w:val="22"/>
                <w:szCs w:val="22"/>
              </w:rPr>
            </w:pPr>
            <w:r w:rsidRPr="00AE4EB9">
              <w:rPr>
                <w:rFonts w:asciiTheme="minorHAnsi" w:hAnsiTheme="minorHAnsi" w:cstheme="minorHAnsi"/>
                <w:color w:val="000000" w:themeColor="text1"/>
                <w:sz w:val="22"/>
                <w:szCs w:val="22"/>
                <w:shd w:val="clear" w:color="auto" w:fill="FFFFFF"/>
              </w:rPr>
              <w:t xml:space="preserve">Experience of </w:t>
            </w:r>
            <w:r w:rsidRPr="00AE4EB9">
              <w:rPr>
                <w:rFonts w:asciiTheme="minorHAnsi" w:hAnsiTheme="minorHAnsi" w:cstheme="minorHAnsi"/>
                <w:sz w:val="22"/>
                <w:szCs w:val="22"/>
              </w:rPr>
              <w:t>working with volunteers</w:t>
            </w:r>
          </w:p>
        </w:tc>
        <w:tc>
          <w:tcPr>
            <w:tcW w:w="596" w:type="dxa"/>
          </w:tcPr>
          <w:p w14:paraId="2BF3AADF" w14:textId="4A8EBD78" w:rsidR="00AE4EB9" w:rsidRPr="00AE4EB9" w:rsidRDefault="00AE4EB9" w:rsidP="002E6FCF">
            <w:pPr>
              <w:autoSpaceDE w:val="0"/>
              <w:autoSpaceDN w:val="0"/>
              <w:adjustRightInd w:val="0"/>
              <w:rPr>
                <w:rFonts w:cstheme="minorHAnsi"/>
              </w:rPr>
            </w:pPr>
            <w:r w:rsidRPr="00AE4EB9">
              <w:rPr>
                <w:rFonts w:eastAsia="Arial" w:cstheme="minorHAnsi"/>
                <w:color w:val="000000" w:themeColor="text1"/>
              </w:rPr>
              <w:t>D</w:t>
            </w:r>
          </w:p>
        </w:tc>
      </w:tr>
    </w:tbl>
    <w:p w14:paraId="3C1C0375" w14:textId="38452120" w:rsidR="007B2A37" w:rsidRPr="00AE4EB9" w:rsidRDefault="007B2A37" w:rsidP="003C5E3A">
      <w:pPr>
        <w:autoSpaceDE w:val="0"/>
        <w:autoSpaceDN w:val="0"/>
        <w:adjustRightInd w:val="0"/>
        <w:spacing w:after="0" w:line="240" w:lineRule="auto"/>
        <w:rPr>
          <w:rFonts w:cstheme="minorHAnsi"/>
          <w:b/>
          <w:bCs/>
          <w:color w:val="000000"/>
        </w:rPr>
      </w:pPr>
    </w:p>
    <w:p w14:paraId="788BC569" w14:textId="77777777" w:rsidR="00ED5667" w:rsidRPr="00226BC8" w:rsidRDefault="00ED5667" w:rsidP="00ED5667">
      <w:pPr>
        <w:spacing w:before="100" w:beforeAutospacing="1" w:after="100" w:afterAutospacing="1" w:line="240" w:lineRule="auto"/>
        <w:rPr>
          <w:rFonts w:eastAsia="Times New Roman" w:cstheme="minorHAnsi"/>
          <w:b/>
          <w:color w:val="000000"/>
          <w:lang w:eastAsia="en-GB"/>
        </w:rPr>
      </w:pPr>
      <w:r w:rsidRPr="00226BC8">
        <w:rPr>
          <w:rFonts w:eastAsia="Times New Roman" w:cstheme="minorHAnsi"/>
          <w:b/>
          <w:color w:val="000000"/>
          <w:lang w:eastAsia="en-GB"/>
        </w:rPr>
        <w:lastRenderedPageBreak/>
        <w:t>Personal attributes:</w:t>
      </w:r>
    </w:p>
    <w:p w14:paraId="25214D0D" w14:textId="77777777" w:rsidR="00ED5667" w:rsidRPr="00ED5667" w:rsidRDefault="00ED5667" w:rsidP="00ED5667">
      <w:pPr>
        <w:spacing w:before="100" w:beforeAutospacing="1" w:after="100" w:afterAutospacing="1" w:line="240" w:lineRule="auto"/>
        <w:rPr>
          <w:rFonts w:eastAsia="Times New Roman" w:cstheme="minorHAnsi"/>
          <w:color w:val="000000"/>
          <w:lang w:eastAsia="en-GB"/>
        </w:rPr>
      </w:pPr>
      <w:r w:rsidRPr="00ED5667">
        <w:rPr>
          <w:rFonts w:eastAsia="Times New Roman" w:cstheme="minorHAnsi"/>
          <w:color w:val="000000"/>
          <w:lang w:eastAsia="en-GB"/>
        </w:rPr>
        <w:t>· Present a professional image of Forever Hounds Trust to all internal and external audiences and act as an ambassador for the charity. At all times work in a way that reflects the charity’s values and ethos.</w:t>
      </w:r>
    </w:p>
    <w:p w14:paraId="0995A19A" w14:textId="77777777" w:rsidR="00ED5667" w:rsidRPr="00ED5667" w:rsidRDefault="00ED5667" w:rsidP="00ED5667">
      <w:pPr>
        <w:spacing w:before="100" w:beforeAutospacing="1" w:after="100" w:afterAutospacing="1" w:line="240" w:lineRule="auto"/>
        <w:rPr>
          <w:rFonts w:eastAsia="Times New Roman" w:cstheme="minorHAnsi"/>
          <w:color w:val="000000"/>
          <w:lang w:eastAsia="en-GB"/>
        </w:rPr>
      </w:pPr>
      <w:r w:rsidRPr="00ED5667">
        <w:rPr>
          <w:rFonts w:eastAsia="Times New Roman" w:cstheme="minorHAnsi"/>
          <w:color w:val="000000"/>
          <w:lang w:eastAsia="en-GB"/>
        </w:rPr>
        <w:t>· Have a flexible approach and willingness to take on additional tasks and duties within the small office team as and when required.</w:t>
      </w:r>
    </w:p>
    <w:p w14:paraId="4C65350F" w14:textId="77777777" w:rsidR="00ED5667" w:rsidRPr="00ED5667" w:rsidRDefault="00ED5667" w:rsidP="00ED5667">
      <w:pPr>
        <w:spacing w:before="100" w:beforeAutospacing="1" w:after="100" w:afterAutospacing="1" w:line="240" w:lineRule="auto"/>
        <w:rPr>
          <w:rFonts w:eastAsia="Times New Roman" w:cstheme="minorHAnsi"/>
          <w:color w:val="000000"/>
          <w:lang w:eastAsia="en-GB"/>
        </w:rPr>
      </w:pPr>
      <w:r w:rsidRPr="00ED5667">
        <w:rPr>
          <w:rFonts w:eastAsia="Times New Roman" w:cstheme="minorHAnsi"/>
          <w:color w:val="000000"/>
          <w:lang w:eastAsia="en-GB"/>
        </w:rPr>
        <w:t>· Be able to identify ways of improving and streamlining administrative functions to aid the effectiveness and efficiency of the charity.</w:t>
      </w:r>
    </w:p>
    <w:p w14:paraId="61B16F6B" w14:textId="77777777" w:rsidR="00ED5667" w:rsidRPr="00ED5667" w:rsidRDefault="00ED5667" w:rsidP="00ED5667">
      <w:pPr>
        <w:spacing w:before="100" w:beforeAutospacing="1" w:after="100" w:afterAutospacing="1" w:line="240" w:lineRule="auto"/>
        <w:rPr>
          <w:rFonts w:eastAsia="Times New Roman" w:cstheme="minorHAnsi"/>
          <w:color w:val="000000"/>
          <w:lang w:eastAsia="en-GB"/>
        </w:rPr>
      </w:pPr>
      <w:r w:rsidRPr="00ED5667">
        <w:rPr>
          <w:rFonts w:eastAsia="Times New Roman" w:cstheme="minorHAnsi"/>
          <w:color w:val="000000"/>
          <w:lang w:eastAsia="en-GB"/>
        </w:rPr>
        <w:t>· Be aware that the role has access to personal data and ensure that no confidential information relating to the activities of the charity or to this data is ever disclosed.</w:t>
      </w:r>
    </w:p>
    <w:p w14:paraId="6F0C3615" w14:textId="77777777" w:rsidR="00ED5667" w:rsidRPr="00ED5667" w:rsidRDefault="00ED5667" w:rsidP="00ED5667">
      <w:pPr>
        <w:spacing w:before="100" w:beforeAutospacing="1" w:after="100" w:afterAutospacing="1" w:line="240" w:lineRule="auto"/>
        <w:rPr>
          <w:rFonts w:eastAsia="Times New Roman" w:cstheme="minorHAnsi"/>
          <w:color w:val="000000"/>
          <w:lang w:eastAsia="en-GB"/>
        </w:rPr>
      </w:pPr>
      <w:r w:rsidRPr="00ED5667">
        <w:rPr>
          <w:rFonts w:eastAsia="Times New Roman" w:cstheme="minorHAnsi"/>
          <w:color w:val="000000"/>
          <w:lang w:eastAsia="en-GB"/>
        </w:rPr>
        <w:t>· An interest in dog welfare and rescue would be advantageous, and as a dog-friendly office, be aware that there are often dogs in the office.</w:t>
      </w:r>
    </w:p>
    <w:p w14:paraId="4283B824" w14:textId="77777777" w:rsidR="00ED5667" w:rsidRPr="00ED5667" w:rsidRDefault="00ED5667" w:rsidP="00ED5667">
      <w:pPr>
        <w:spacing w:before="100" w:beforeAutospacing="1" w:after="100" w:afterAutospacing="1" w:line="240" w:lineRule="auto"/>
        <w:rPr>
          <w:rFonts w:eastAsia="Times New Roman" w:cstheme="minorHAnsi"/>
          <w:color w:val="000000"/>
          <w:lang w:eastAsia="en-GB"/>
        </w:rPr>
      </w:pPr>
      <w:r w:rsidRPr="00ED5667">
        <w:rPr>
          <w:rFonts w:eastAsia="Times New Roman" w:cstheme="minorHAnsi"/>
          <w:color w:val="000000"/>
          <w:lang w:eastAsia="en-GB"/>
        </w:rPr>
        <w:t>· Have a strong empathy and understanding for the work of Forever Hounds Trust, and the emotional maturity to be able to deal sensitively with people on the telephone who may have harrowing dog stories and need our help.</w:t>
      </w:r>
    </w:p>
    <w:p w14:paraId="3F1E8E3A" w14:textId="6E89B5E3" w:rsidR="003918FC" w:rsidRDefault="003918FC">
      <w:pPr>
        <w:rPr>
          <w:rFonts w:ascii="Arial-BoldMT" w:eastAsia="Arial-BoldMT" w:hAnsi="Arial-BoldMT" w:cs="Arial-BoldMT"/>
          <w:b/>
          <w:bCs/>
          <w:color w:val="000000"/>
        </w:rPr>
      </w:pPr>
    </w:p>
    <w:p w14:paraId="6A771482" w14:textId="77777777" w:rsidR="009B6387" w:rsidRPr="00A727E1" w:rsidRDefault="009B6387">
      <w:pPr>
        <w:autoSpaceDE w:val="0"/>
        <w:autoSpaceDN w:val="0"/>
        <w:adjustRightInd w:val="0"/>
        <w:spacing w:after="0" w:line="240" w:lineRule="auto"/>
        <w:rPr>
          <w:rFonts w:ascii="Arial" w:hAnsi="Arial" w:cs="Arial"/>
        </w:rPr>
      </w:pPr>
    </w:p>
    <w:sectPr w:rsidR="009B6387" w:rsidRPr="00A727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077CA" w14:textId="77777777" w:rsidR="00671AAE" w:rsidRDefault="00671AAE" w:rsidP="007B057B">
      <w:pPr>
        <w:spacing w:after="0" w:line="240" w:lineRule="auto"/>
      </w:pPr>
      <w:r>
        <w:separator/>
      </w:r>
    </w:p>
  </w:endnote>
  <w:endnote w:type="continuationSeparator" w:id="0">
    <w:p w14:paraId="44D79C89" w14:textId="77777777" w:rsidR="00671AAE" w:rsidRDefault="00671AAE" w:rsidP="007B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0FE5" w14:textId="77777777" w:rsidR="007B057B" w:rsidRDefault="007B05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EA10" w14:textId="77777777" w:rsidR="007B057B" w:rsidRDefault="007B05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4FC0" w14:textId="77777777" w:rsidR="007B057B" w:rsidRDefault="007B05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A5773" w14:textId="77777777" w:rsidR="00671AAE" w:rsidRDefault="00671AAE" w:rsidP="007B057B">
      <w:pPr>
        <w:spacing w:after="0" w:line="240" w:lineRule="auto"/>
      </w:pPr>
      <w:r>
        <w:separator/>
      </w:r>
    </w:p>
  </w:footnote>
  <w:footnote w:type="continuationSeparator" w:id="0">
    <w:p w14:paraId="3367B378" w14:textId="77777777" w:rsidR="00671AAE" w:rsidRDefault="00671AAE" w:rsidP="007B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B66F" w14:textId="1DC43EBA" w:rsidR="007B057B" w:rsidRDefault="007B05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C29D" w14:textId="0CA71F6C" w:rsidR="007B057B" w:rsidRDefault="007B057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D291" w14:textId="02053B65" w:rsidR="007B057B" w:rsidRDefault="007B05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5B2F"/>
    <w:multiLevelType w:val="hybridMultilevel"/>
    <w:tmpl w:val="C2468804"/>
    <w:lvl w:ilvl="0" w:tplc="7D9AF120">
      <w:start w:val="1"/>
      <w:numFmt w:val="bullet"/>
      <w:lvlText w:val=""/>
      <w:lvlJc w:val="left"/>
      <w:pPr>
        <w:ind w:left="720" w:hanging="360"/>
      </w:pPr>
      <w:rPr>
        <w:rFonts w:ascii="Symbol" w:hAnsi="Symbol" w:hint="default"/>
      </w:rPr>
    </w:lvl>
    <w:lvl w:ilvl="1" w:tplc="1A244440">
      <w:start w:val="1"/>
      <w:numFmt w:val="bullet"/>
      <w:lvlText w:val=""/>
      <w:lvlJc w:val="left"/>
      <w:pPr>
        <w:ind w:left="1440" w:hanging="360"/>
      </w:pPr>
      <w:rPr>
        <w:rFonts w:ascii="Symbol" w:hAnsi="Symbol" w:hint="default"/>
      </w:rPr>
    </w:lvl>
    <w:lvl w:ilvl="2" w:tplc="B06249D6">
      <w:start w:val="1"/>
      <w:numFmt w:val="bullet"/>
      <w:lvlText w:val=""/>
      <w:lvlJc w:val="left"/>
      <w:pPr>
        <w:ind w:left="2160" w:hanging="360"/>
      </w:pPr>
      <w:rPr>
        <w:rFonts w:ascii="Wingdings" w:hAnsi="Wingdings" w:hint="default"/>
      </w:rPr>
    </w:lvl>
    <w:lvl w:ilvl="3" w:tplc="FD7075A8">
      <w:start w:val="1"/>
      <w:numFmt w:val="bullet"/>
      <w:lvlText w:val=""/>
      <w:lvlJc w:val="left"/>
      <w:pPr>
        <w:ind w:left="2880" w:hanging="360"/>
      </w:pPr>
      <w:rPr>
        <w:rFonts w:ascii="Symbol" w:hAnsi="Symbol" w:hint="default"/>
      </w:rPr>
    </w:lvl>
    <w:lvl w:ilvl="4" w:tplc="1298981E">
      <w:start w:val="1"/>
      <w:numFmt w:val="bullet"/>
      <w:lvlText w:val="o"/>
      <w:lvlJc w:val="left"/>
      <w:pPr>
        <w:ind w:left="3600" w:hanging="360"/>
      </w:pPr>
      <w:rPr>
        <w:rFonts w:ascii="Courier New" w:hAnsi="Courier New" w:hint="default"/>
      </w:rPr>
    </w:lvl>
    <w:lvl w:ilvl="5" w:tplc="4C3039BE">
      <w:start w:val="1"/>
      <w:numFmt w:val="bullet"/>
      <w:lvlText w:val=""/>
      <w:lvlJc w:val="left"/>
      <w:pPr>
        <w:ind w:left="4320" w:hanging="360"/>
      </w:pPr>
      <w:rPr>
        <w:rFonts w:ascii="Wingdings" w:hAnsi="Wingdings" w:hint="default"/>
      </w:rPr>
    </w:lvl>
    <w:lvl w:ilvl="6" w:tplc="B9C69234">
      <w:start w:val="1"/>
      <w:numFmt w:val="bullet"/>
      <w:lvlText w:val=""/>
      <w:lvlJc w:val="left"/>
      <w:pPr>
        <w:ind w:left="5040" w:hanging="360"/>
      </w:pPr>
      <w:rPr>
        <w:rFonts w:ascii="Symbol" w:hAnsi="Symbol" w:hint="default"/>
      </w:rPr>
    </w:lvl>
    <w:lvl w:ilvl="7" w:tplc="44F025BA">
      <w:start w:val="1"/>
      <w:numFmt w:val="bullet"/>
      <w:lvlText w:val="o"/>
      <w:lvlJc w:val="left"/>
      <w:pPr>
        <w:ind w:left="5760" w:hanging="360"/>
      </w:pPr>
      <w:rPr>
        <w:rFonts w:ascii="Courier New" w:hAnsi="Courier New" w:hint="default"/>
      </w:rPr>
    </w:lvl>
    <w:lvl w:ilvl="8" w:tplc="DC48534A">
      <w:start w:val="1"/>
      <w:numFmt w:val="bullet"/>
      <w:lvlText w:val=""/>
      <w:lvlJc w:val="left"/>
      <w:pPr>
        <w:ind w:left="6480" w:hanging="360"/>
      </w:pPr>
      <w:rPr>
        <w:rFonts w:ascii="Wingdings" w:hAnsi="Wingdings" w:hint="default"/>
      </w:rPr>
    </w:lvl>
  </w:abstractNum>
  <w:abstractNum w:abstractNumId="1" w15:restartNumberingAfterBreak="0">
    <w:nsid w:val="15953941"/>
    <w:multiLevelType w:val="hybridMultilevel"/>
    <w:tmpl w:val="550ABB14"/>
    <w:lvl w:ilvl="0" w:tplc="96E201F0">
      <w:start w:val="1"/>
      <w:numFmt w:val="bullet"/>
      <w:lvlText w:val=""/>
      <w:lvlJc w:val="left"/>
      <w:pPr>
        <w:ind w:left="720" w:hanging="360"/>
      </w:pPr>
      <w:rPr>
        <w:rFonts w:ascii="Symbol" w:hAnsi="Symbol" w:hint="default"/>
      </w:rPr>
    </w:lvl>
    <w:lvl w:ilvl="1" w:tplc="CA56ED6A">
      <w:start w:val="1"/>
      <w:numFmt w:val="bullet"/>
      <w:lvlText w:val=""/>
      <w:lvlJc w:val="left"/>
      <w:pPr>
        <w:ind w:left="1440" w:hanging="360"/>
      </w:pPr>
      <w:rPr>
        <w:rFonts w:ascii="Symbol" w:hAnsi="Symbol" w:hint="default"/>
      </w:rPr>
    </w:lvl>
    <w:lvl w:ilvl="2" w:tplc="A1C6B578">
      <w:start w:val="1"/>
      <w:numFmt w:val="bullet"/>
      <w:lvlText w:val=""/>
      <w:lvlJc w:val="left"/>
      <w:pPr>
        <w:ind w:left="2160" w:hanging="360"/>
      </w:pPr>
      <w:rPr>
        <w:rFonts w:ascii="Wingdings" w:hAnsi="Wingdings" w:hint="default"/>
      </w:rPr>
    </w:lvl>
    <w:lvl w:ilvl="3" w:tplc="56B8630C">
      <w:start w:val="1"/>
      <w:numFmt w:val="bullet"/>
      <w:lvlText w:val=""/>
      <w:lvlJc w:val="left"/>
      <w:pPr>
        <w:ind w:left="2880" w:hanging="360"/>
      </w:pPr>
      <w:rPr>
        <w:rFonts w:ascii="Symbol" w:hAnsi="Symbol" w:hint="default"/>
      </w:rPr>
    </w:lvl>
    <w:lvl w:ilvl="4" w:tplc="1FA8F272">
      <w:start w:val="1"/>
      <w:numFmt w:val="bullet"/>
      <w:lvlText w:val="o"/>
      <w:lvlJc w:val="left"/>
      <w:pPr>
        <w:ind w:left="3600" w:hanging="360"/>
      </w:pPr>
      <w:rPr>
        <w:rFonts w:ascii="Courier New" w:hAnsi="Courier New" w:hint="default"/>
      </w:rPr>
    </w:lvl>
    <w:lvl w:ilvl="5" w:tplc="8C34214E">
      <w:start w:val="1"/>
      <w:numFmt w:val="bullet"/>
      <w:lvlText w:val=""/>
      <w:lvlJc w:val="left"/>
      <w:pPr>
        <w:ind w:left="4320" w:hanging="360"/>
      </w:pPr>
      <w:rPr>
        <w:rFonts w:ascii="Wingdings" w:hAnsi="Wingdings" w:hint="default"/>
      </w:rPr>
    </w:lvl>
    <w:lvl w:ilvl="6" w:tplc="215ADF20">
      <w:start w:val="1"/>
      <w:numFmt w:val="bullet"/>
      <w:lvlText w:val=""/>
      <w:lvlJc w:val="left"/>
      <w:pPr>
        <w:ind w:left="5040" w:hanging="360"/>
      </w:pPr>
      <w:rPr>
        <w:rFonts w:ascii="Symbol" w:hAnsi="Symbol" w:hint="default"/>
      </w:rPr>
    </w:lvl>
    <w:lvl w:ilvl="7" w:tplc="5DBC674E">
      <w:start w:val="1"/>
      <w:numFmt w:val="bullet"/>
      <w:lvlText w:val="o"/>
      <w:lvlJc w:val="left"/>
      <w:pPr>
        <w:ind w:left="5760" w:hanging="360"/>
      </w:pPr>
      <w:rPr>
        <w:rFonts w:ascii="Courier New" w:hAnsi="Courier New" w:hint="default"/>
      </w:rPr>
    </w:lvl>
    <w:lvl w:ilvl="8" w:tplc="949A67CA">
      <w:start w:val="1"/>
      <w:numFmt w:val="bullet"/>
      <w:lvlText w:val=""/>
      <w:lvlJc w:val="left"/>
      <w:pPr>
        <w:ind w:left="6480" w:hanging="360"/>
      </w:pPr>
      <w:rPr>
        <w:rFonts w:ascii="Wingdings" w:hAnsi="Wingdings" w:hint="default"/>
      </w:rPr>
    </w:lvl>
  </w:abstractNum>
  <w:abstractNum w:abstractNumId="2" w15:restartNumberingAfterBreak="0">
    <w:nsid w:val="15F05091"/>
    <w:multiLevelType w:val="hybridMultilevel"/>
    <w:tmpl w:val="390864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7798D"/>
    <w:multiLevelType w:val="hybridMultilevel"/>
    <w:tmpl w:val="E2D46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5A59E5"/>
    <w:multiLevelType w:val="hybridMultilevel"/>
    <w:tmpl w:val="DB862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C16430"/>
    <w:multiLevelType w:val="hybridMultilevel"/>
    <w:tmpl w:val="C84A355A"/>
    <w:lvl w:ilvl="0" w:tplc="4E02243E">
      <w:start w:val="1"/>
      <w:numFmt w:val="bullet"/>
      <w:lvlText w:val=""/>
      <w:lvlJc w:val="left"/>
      <w:pPr>
        <w:ind w:left="720" w:hanging="360"/>
      </w:pPr>
      <w:rPr>
        <w:rFonts w:ascii="Symbol" w:hAnsi="Symbol" w:hint="default"/>
      </w:rPr>
    </w:lvl>
    <w:lvl w:ilvl="1" w:tplc="D5B4160E">
      <w:start w:val="1"/>
      <w:numFmt w:val="bullet"/>
      <w:lvlText w:val=""/>
      <w:lvlJc w:val="left"/>
      <w:pPr>
        <w:ind w:left="1440" w:hanging="360"/>
      </w:pPr>
      <w:rPr>
        <w:rFonts w:ascii="Symbol" w:hAnsi="Symbol" w:hint="default"/>
      </w:rPr>
    </w:lvl>
    <w:lvl w:ilvl="2" w:tplc="8BE2DCF6">
      <w:start w:val="1"/>
      <w:numFmt w:val="bullet"/>
      <w:lvlText w:val=""/>
      <w:lvlJc w:val="left"/>
      <w:pPr>
        <w:ind w:left="2160" w:hanging="360"/>
      </w:pPr>
      <w:rPr>
        <w:rFonts w:ascii="Wingdings" w:hAnsi="Wingdings" w:hint="default"/>
      </w:rPr>
    </w:lvl>
    <w:lvl w:ilvl="3" w:tplc="665A24A6">
      <w:start w:val="1"/>
      <w:numFmt w:val="bullet"/>
      <w:lvlText w:val=""/>
      <w:lvlJc w:val="left"/>
      <w:pPr>
        <w:ind w:left="2880" w:hanging="360"/>
      </w:pPr>
      <w:rPr>
        <w:rFonts w:ascii="Symbol" w:hAnsi="Symbol" w:hint="default"/>
      </w:rPr>
    </w:lvl>
    <w:lvl w:ilvl="4" w:tplc="75F0E554">
      <w:start w:val="1"/>
      <w:numFmt w:val="bullet"/>
      <w:lvlText w:val="o"/>
      <w:lvlJc w:val="left"/>
      <w:pPr>
        <w:ind w:left="3600" w:hanging="360"/>
      </w:pPr>
      <w:rPr>
        <w:rFonts w:ascii="Courier New" w:hAnsi="Courier New" w:hint="default"/>
      </w:rPr>
    </w:lvl>
    <w:lvl w:ilvl="5" w:tplc="89C4BFCE">
      <w:start w:val="1"/>
      <w:numFmt w:val="bullet"/>
      <w:lvlText w:val=""/>
      <w:lvlJc w:val="left"/>
      <w:pPr>
        <w:ind w:left="4320" w:hanging="360"/>
      </w:pPr>
      <w:rPr>
        <w:rFonts w:ascii="Wingdings" w:hAnsi="Wingdings" w:hint="default"/>
      </w:rPr>
    </w:lvl>
    <w:lvl w:ilvl="6" w:tplc="B73C000C">
      <w:start w:val="1"/>
      <w:numFmt w:val="bullet"/>
      <w:lvlText w:val=""/>
      <w:lvlJc w:val="left"/>
      <w:pPr>
        <w:ind w:left="5040" w:hanging="360"/>
      </w:pPr>
      <w:rPr>
        <w:rFonts w:ascii="Symbol" w:hAnsi="Symbol" w:hint="default"/>
      </w:rPr>
    </w:lvl>
    <w:lvl w:ilvl="7" w:tplc="21040706">
      <w:start w:val="1"/>
      <w:numFmt w:val="bullet"/>
      <w:lvlText w:val="o"/>
      <w:lvlJc w:val="left"/>
      <w:pPr>
        <w:ind w:left="5760" w:hanging="360"/>
      </w:pPr>
      <w:rPr>
        <w:rFonts w:ascii="Courier New" w:hAnsi="Courier New" w:hint="default"/>
      </w:rPr>
    </w:lvl>
    <w:lvl w:ilvl="8" w:tplc="BEAA18EA">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E4"/>
    <w:rsid w:val="000150D5"/>
    <w:rsid w:val="0002436E"/>
    <w:rsid w:val="00032421"/>
    <w:rsid w:val="000608FF"/>
    <w:rsid w:val="000617C8"/>
    <w:rsid w:val="000854BF"/>
    <w:rsid w:val="000D7C3D"/>
    <w:rsid w:val="00103FC8"/>
    <w:rsid w:val="00107EDF"/>
    <w:rsid w:val="00175E70"/>
    <w:rsid w:val="001E051A"/>
    <w:rsid w:val="001F0492"/>
    <w:rsid w:val="001F0DB8"/>
    <w:rsid w:val="00226BC8"/>
    <w:rsid w:val="002A0187"/>
    <w:rsid w:val="00312E98"/>
    <w:rsid w:val="00321C0C"/>
    <w:rsid w:val="003918FC"/>
    <w:rsid w:val="003C5E3A"/>
    <w:rsid w:val="003E7E88"/>
    <w:rsid w:val="00412C6E"/>
    <w:rsid w:val="004233A7"/>
    <w:rsid w:val="004726C5"/>
    <w:rsid w:val="005856F2"/>
    <w:rsid w:val="005D5D6A"/>
    <w:rsid w:val="00671AAE"/>
    <w:rsid w:val="006F7A96"/>
    <w:rsid w:val="00711A99"/>
    <w:rsid w:val="00732F1C"/>
    <w:rsid w:val="00757BB3"/>
    <w:rsid w:val="00797F23"/>
    <w:rsid w:val="007B057B"/>
    <w:rsid w:val="007B2A37"/>
    <w:rsid w:val="008372E0"/>
    <w:rsid w:val="008E42E4"/>
    <w:rsid w:val="00915305"/>
    <w:rsid w:val="00920E0A"/>
    <w:rsid w:val="009901A2"/>
    <w:rsid w:val="009B6387"/>
    <w:rsid w:val="00A04B59"/>
    <w:rsid w:val="00A727E1"/>
    <w:rsid w:val="00A76C8C"/>
    <w:rsid w:val="00AB13C0"/>
    <w:rsid w:val="00AC0577"/>
    <w:rsid w:val="00AE4EB9"/>
    <w:rsid w:val="00B20195"/>
    <w:rsid w:val="00B60123"/>
    <w:rsid w:val="00C337ED"/>
    <w:rsid w:val="00C51F7E"/>
    <w:rsid w:val="00C855F2"/>
    <w:rsid w:val="00CE685C"/>
    <w:rsid w:val="00D13C88"/>
    <w:rsid w:val="00D22453"/>
    <w:rsid w:val="00D44E5E"/>
    <w:rsid w:val="00E157F4"/>
    <w:rsid w:val="00E16853"/>
    <w:rsid w:val="00E5031F"/>
    <w:rsid w:val="00EC4254"/>
    <w:rsid w:val="00ED5667"/>
    <w:rsid w:val="00F83074"/>
    <w:rsid w:val="00FC2C2D"/>
    <w:rsid w:val="119B7B92"/>
    <w:rsid w:val="16909833"/>
    <w:rsid w:val="6363CC12"/>
    <w:rsid w:val="7279B9CD"/>
    <w:rsid w:val="76093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DD033"/>
  <w15:docId w15:val="{230611A2-E8ED-47F5-80A2-F40D027F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3D"/>
    <w:rPr>
      <w:color w:val="0000FF" w:themeColor="hyperlink"/>
      <w:u w:val="single"/>
    </w:rPr>
  </w:style>
  <w:style w:type="paragraph" w:styleId="NormalWeb">
    <w:name w:val="Normal (Web)"/>
    <w:basedOn w:val="Normal"/>
    <w:uiPriority w:val="99"/>
    <w:unhideWhenUsed/>
    <w:rsid w:val="003C5E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5E3A"/>
    <w:pPr>
      <w:ind w:left="720"/>
      <w:contextualSpacing/>
    </w:pPr>
  </w:style>
  <w:style w:type="paragraph" w:customStyle="1" w:styleId="Default">
    <w:name w:val="Default"/>
    <w:rsid w:val="000617C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6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57B"/>
  </w:style>
  <w:style w:type="paragraph" w:styleId="Footer">
    <w:name w:val="footer"/>
    <w:basedOn w:val="Normal"/>
    <w:link w:val="FooterChar"/>
    <w:uiPriority w:val="99"/>
    <w:unhideWhenUsed/>
    <w:rsid w:val="007B0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57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20546">
      <w:bodyDiv w:val="1"/>
      <w:marLeft w:val="0"/>
      <w:marRight w:val="0"/>
      <w:marTop w:val="0"/>
      <w:marBottom w:val="0"/>
      <w:divBdr>
        <w:top w:val="none" w:sz="0" w:space="0" w:color="auto"/>
        <w:left w:val="none" w:sz="0" w:space="0" w:color="auto"/>
        <w:bottom w:val="none" w:sz="0" w:space="0" w:color="auto"/>
        <w:right w:val="none" w:sz="0" w:space="0" w:color="auto"/>
      </w:divBdr>
    </w:div>
    <w:div w:id="1132482777">
      <w:bodyDiv w:val="1"/>
      <w:marLeft w:val="0"/>
      <w:marRight w:val="0"/>
      <w:marTop w:val="0"/>
      <w:marBottom w:val="0"/>
      <w:divBdr>
        <w:top w:val="none" w:sz="0" w:space="0" w:color="auto"/>
        <w:left w:val="none" w:sz="0" w:space="0" w:color="auto"/>
        <w:bottom w:val="none" w:sz="0" w:space="0" w:color="auto"/>
        <w:right w:val="none" w:sz="0" w:space="0" w:color="auto"/>
      </w:divBdr>
    </w:div>
    <w:div w:id="1163426938">
      <w:bodyDiv w:val="1"/>
      <w:marLeft w:val="0"/>
      <w:marRight w:val="0"/>
      <w:marTop w:val="0"/>
      <w:marBottom w:val="0"/>
      <w:divBdr>
        <w:top w:val="none" w:sz="0" w:space="0" w:color="auto"/>
        <w:left w:val="none" w:sz="0" w:space="0" w:color="auto"/>
        <w:bottom w:val="none" w:sz="0" w:space="0" w:color="auto"/>
        <w:right w:val="none" w:sz="0" w:space="0" w:color="auto"/>
      </w:divBdr>
    </w:div>
    <w:div w:id="1650941168">
      <w:bodyDiv w:val="1"/>
      <w:marLeft w:val="0"/>
      <w:marRight w:val="0"/>
      <w:marTop w:val="0"/>
      <w:marBottom w:val="0"/>
      <w:divBdr>
        <w:top w:val="none" w:sz="0" w:space="0" w:color="auto"/>
        <w:left w:val="none" w:sz="0" w:space="0" w:color="auto"/>
        <w:bottom w:val="none" w:sz="0" w:space="0" w:color="auto"/>
        <w:right w:val="none" w:sz="0" w:space="0" w:color="auto"/>
      </w:divBdr>
    </w:div>
    <w:div w:id="19876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verhoundstrus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A95A-1617-44C6-A9C6-C2E207E1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Evetts</dc:creator>
  <cp:lastModifiedBy>Lou Tillcock</cp:lastModifiedBy>
  <cp:revision>2</cp:revision>
  <dcterms:created xsi:type="dcterms:W3CDTF">2021-09-07T10:36:00Z</dcterms:created>
  <dcterms:modified xsi:type="dcterms:W3CDTF">2021-09-07T10:36:00Z</dcterms:modified>
</cp:coreProperties>
</file>